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03C351CB" w:rsidR="0052629B" w:rsidRPr="0052629B" w:rsidRDefault="0052629B" w:rsidP="0052629B">
            <w:pPr>
              <w:pStyle w:val="Docnumber"/>
            </w:pPr>
            <w:r>
              <w:t>TSAG-</w:t>
            </w:r>
            <w:proofErr w:type="spellStart"/>
            <w:r>
              <w:t>TD</w:t>
            </w:r>
            <w:r w:rsidR="00F83726">
              <w:t>326</w:t>
            </w:r>
            <w:proofErr w:type="spellEnd"/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45D423F2" w:rsidR="0052629B" w:rsidRPr="0052629B" w:rsidRDefault="0052629B" w:rsidP="0052629B">
            <w:pPr>
              <w:pStyle w:val="TSBHeaderQuestion"/>
            </w:pPr>
            <w:bookmarkStart w:id="6" w:name="_Hlk120092396"/>
            <w:r w:rsidRPr="0052629B">
              <w:t>RG-WM</w:t>
            </w:r>
            <w:bookmarkEnd w:id="6"/>
          </w:p>
        </w:tc>
        <w:tc>
          <w:tcPr>
            <w:tcW w:w="4026" w:type="dxa"/>
          </w:tcPr>
          <w:p w14:paraId="1857C5BF" w14:textId="686D277D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276061">
              <w:t>22-26</w:t>
            </w:r>
            <w:r w:rsidR="008D4097">
              <w:t xml:space="preserve"> J</w:t>
            </w:r>
            <w:r w:rsidR="00276061">
              <w:t>anuary 2024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7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66113A66" w:rsidR="0052629B" w:rsidRPr="0052629B" w:rsidRDefault="008D4097" w:rsidP="0052629B">
            <w:pPr>
              <w:pStyle w:val="TSBHeaderSource"/>
            </w:pPr>
            <w:r>
              <w:t>Rapporteur, RG-WM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4E5B37F3" w:rsidR="0052629B" w:rsidRPr="0052629B" w:rsidRDefault="00B43961" w:rsidP="0052629B">
            <w:pPr>
              <w:pStyle w:val="TSBHeaderTitle"/>
            </w:pPr>
            <w:r w:rsidRPr="00B43961">
              <w:t>Progress report from interim TSAG RG-WM meetings</w:t>
            </w:r>
          </w:p>
        </w:tc>
      </w:tr>
      <w:tr w:rsidR="001C4B91" w:rsidRPr="0052629B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10" w:name="dcontact"/>
            <w:bookmarkStart w:id="11" w:name="dcontact1"/>
            <w:bookmarkStart w:id="12" w:name="dcontent1" w:colFirst="1" w:colLast="1"/>
            <w:bookmarkStart w:id="13" w:name="_Hlk98768222"/>
            <w:bookmarkEnd w:id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0BCE7072" w:rsidR="001C4B91" w:rsidRPr="00F83726" w:rsidRDefault="001C4B91" w:rsidP="00B86602">
            <w:pPr>
              <w:tabs>
                <w:tab w:val="left" w:pos="794"/>
              </w:tabs>
            </w:pPr>
            <w:r w:rsidRPr="00F83726">
              <w:t>E-mail:</w:t>
            </w:r>
            <w:r w:rsidRPr="00F83726">
              <w:tab/>
            </w:r>
            <w:hyperlink r:id="rId12" w:history="1">
              <w:r w:rsidR="00353176" w:rsidRPr="00F83726">
                <w:rPr>
                  <w:rStyle w:val="Hyperlink"/>
                </w:rPr>
                <w:t>olivier.dubuisson@orange.com</w:t>
              </w:r>
            </w:hyperlink>
            <w:r w:rsidR="00353176" w:rsidRPr="00F83726">
              <w:t xml:space="preserve"> </w:t>
            </w:r>
          </w:p>
        </w:tc>
      </w:tr>
    </w:tbl>
    <w:bookmarkEnd w:id="10"/>
    <w:bookmarkEnd w:id="11"/>
    <w:bookmarkEnd w:id="12"/>
    <w:bookmarkEnd w:id="13"/>
    <w:p w14:paraId="6FD64199" w14:textId="0BACA65E" w:rsidR="001B45F2" w:rsidRDefault="001B45F2" w:rsidP="00F5313B">
      <w:pPr>
        <w:spacing w:before="240" w:after="240"/>
        <w:rPr>
          <w:rFonts w:asciiTheme="majorBidi" w:hAnsiTheme="majorBidi" w:cstheme="majorBidi"/>
          <w:b/>
          <w:bCs/>
        </w:rPr>
      </w:pPr>
      <w:r w:rsidRPr="001B45F2">
        <w:rPr>
          <w:rFonts w:asciiTheme="majorBidi" w:hAnsiTheme="majorBidi" w:cstheme="majorBidi"/>
          <w:b/>
          <w:bCs/>
        </w:rPr>
        <w:t>Abstract:</w:t>
      </w:r>
      <w:r w:rsidRPr="001B45F2">
        <w:rPr>
          <w:rFonts w:asciiTheme="majorBidi" w:hAnsiTheme="majorBidi" w:cstheme="majorBidi"/>
          <w:b/>
          <w:bCs/>
        </w:rPr>
        <w:tab/>
      </w:r>
      <w:r w:rsidRPr="001B45F2">
        <w:rPr>
          <w:rFonts w:asciiTheme="majorBidi" w:hAnsiTheme="majorBidi" w:cstheme="majorBidi"/>
        </w:rPr>
        <w:t xml:space="preserve">This TD </w:t>
      </w:r>
      <w:r w:rsidR="00B43961">
        <w:rPr>
          <w:rFonts w:asciiTheme="majorBidi" w:hAnsiTheme="majorBidi" w:cstheme="majorBidi"/>
        </w:rPr>
        <w:t>provides the p</w:t>
      </w:r>
      <w:r w:rsidR="00B43961" w:rsidRPr="00B43961">
        <w:rPr>
          <w:rFonts w:asciiTheme="majorBidi" w:hAnsiTheme="majorBidi" w:cstheme="majorBidi"/>
        </w:rPr>
        <w:t>rogress report from interim RG-WM meetings</w:t>
      </w:r>
      <w:r w:rsidR="00B43961">
        <w:rPr>
          <w:rFonts w:asciiTheme="majorBidi" w:hAnsiTheme="majorBidi" w:cstheme="majorBidi"/>
        </w:rPr>
        <w:t xml:space="preserve"> since the </w:t>
      </w:r>
      <w:r w:rsidR="00471A0E" w:rsidRPr="00471A0E">
        <w:rPr>
          <w:rFonts w:asciiTheme="majorBidi" w:hAnsiTheme="majorBidi" w:cstheme="majorBidi"/>
        </w:rPr>
        <w:t xml:space="preserve">30 May </w:t>
      </w:r>
      <w:r w:rsidR="00EC6BDB">
        <w:rPr>
          <w:rFonts w:asciiTheme="majorBidi" w:hAnsiTheme="majorBidi" w:cstheme="majorBidi"/>
        </w:rPr>
        <w:t>–</w:t>
      </w:r>
      <w:r w:rsidR="00471A0E" w:rsidRPr="00471A0E">
        <w:rPr>
          <w:rFonts w:asciiTheme="majorBidi" w:hAnsiTheme="majorBidi" w:cstheme="majorBidi"/>
        </w:rPr>
        <w:t xml:space="preserve"> 2</w:t>
      </w:r>
      <w:r w:rsidR="00EC6BDB">
        <w:rPr>
          <w:rFonts w:asciiTheme="majorBidi" w:hAnsiTheme="majorBidi" w:cstheme="majorBidi"/>
        </w:rPr>
        <w:t xml:space="preserve"> </w:t>
      </w:r>
      <w:r w:rsidR="00471A0E" w:rsidRPr="00471A0E">
        <w:rPr>
          <w:rFonts w:asciiTheme="majorBidi" w:hAnsiTheme="majorBidi" w:cstheme="majorBidi"/>
        </w:rPr>
        <w:t>June 2023</w:t>
      </w:r>
      <w:r w:rsidR="00F91B2F">
        <w:rPr>
          <w:rFonts w:asciiTheme="majorBidi" w:hAnsiTheme="majorBidi" w:cstheme="majorBidi"/>
        </w:rPr>
        <w:t xml:space="preserve"> </w:t>
      </w:r>
      <w:r w:rsidR="00B43961">
        <w:rPr>
          <w:rFonts w:asciiTheme="majorBidi" w:hAnsiTheme="majorBidi" w:cstheme="majorBidi"/>
        </w:rPr>
        <w:t>plenary meeting of TSAG</w:t>
      </w:r>
      <w:r>
        <w:rPr>
          <w:rFonts w:asciiTheme="majorBidi" w:hAnsiTheme="majorBidi" w:cstheme="majorBidi"/>
        </w:rPr>
        <w:t>.</w:t>
      </w:r>
    </w:p>
    <w:p w14:paraId="10021DE0" w14:textId="2D0FBD8C" w:rsidR="00F5313B" w:rsidRDefault="00F5313B" w:rsidP="00F5313B">
      <w:pPr>
        <w:spacing w:before="240" w:after="240"/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Pr="008F7D1F">
        <w:rPr>
          <w:rFonts w:asciiTheme="majorBidi" w:hAnsiTheme="majorBidi" w:cstheme="majorBidi"/>
        </w:rPr>
        <w:t>:</w:t>
      </w:r>
      <w:r w:rsidRPr="008F7D1F">
        <w:rPr>
          <w:rFonts w:asciiTheme="majorBidi" w:hAnsiTheme="majorBidi" w:cstheme="majorBidi"/>
        </w:rPr>
        <w:tab/>
      </w:r>
      <w:r w:rsidR="00352A66">
        <w:rPr>
          <w:rFonts w:asciiTheme="majorBidi" w:hAnsiTheme="majorBidi" w:cstheme="majorBidi"/>
        </w:rPr>
        <w:t>TSAG/</w:t>
      </w:r>
      <w:r w:rsidR="005B5084">
        <w:rPr>
          <w:rFonts w:asciiTheme="majorBidi" w:hAnsiTheme="majorBidi" w:cstheme="majorBidi"/>
        </w:rPr>
        <w:t>WP1</w:t>
      </w:r>
      <w:r w:rsidR="008D4097">
        <w:rPr>
          <w:rFonts w:asciiTheme="majorBidi" w:hAnsiTheme="majorBidi" w:cstheme="majorBidi"/>
        </w:rPr>
        <w:t xml:space="preserve">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report</w:t>
      </w:r>
      <w:r w:rsidR="00A8148B">
        <w:rPr>
          <w:rFonts w:asciiTheme="majorBidi" w:hAnsiTheme="majorBidi" w:cstheme="majorBidi"/>
        </w:rPr>
        <w:t xml:space="preserve"> (including the </w:t>
      </w:r>
      <w:r w:rsidR="00471A0E">
        <w:rPr>
          <w:rFonts w:asciiTheme="majorBidi" w:hAnsiTheme="majorBidi" w:cstheme="majorBidi"/>
        </w:rPr>
        <w:t xml:space="preserve">rapporteur group meeting </w:t>
      </w:r>
      <w:r w:rsidR="00A8148B">
        <w:rPr>
          <w:rFonts w:asciiTheme="majorBidi" w:hAnsiTheme="majorBidi" w:cstheme="majorBidi"/>
        </w:rPr>
        <w:t>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77777777" w:rsidR="0084411F" w:rsidRDefault="0084411F" w:rsidP="002E1B1A">
      <w:pPr>
        <w:spacing w:before="80" w:after="80"/>
      </w:pPr>
    </w:p>
    <w:p w14:paraId="549B6572" w14:textId="654D5D8F" w:rsidR="003C0A87" w:rsidRDefault="002E1B1A" w:rsidP="002E1B1A">
      <w:pPr>
        <w:spacing w:before="80" w:after="80"/>
      </w:pPr>
      <w:r>
        <w:t>Since the last TSAG plenary meeting (</w:t>
      </w:r>
      <w:r w:rsidR="00471A0E" w:rsidRPr="00471A0E">
        <w:t>30 May - 2 June 2023</w:t>
      </w:r>
      <w:r>
        <w:t xml:space="preserve">), the rapporteur group on working methods </w:t>
      </w:r>
      <w:r w:rsidR="003F7E8C">
        <w:t xml:space="preserve">(RG-WM) </w:t>
      </w:r>
      <w:r w:rsidR="0084411F">
        <w:t xml:space="preserve">held interim </w:t>
      </w:r>
      <w:r w:rsidR="0018770B">
        <w:t xml:space="preserve">rapporteur group </w:t>
      </w:r>
      <w:r w:rsidR="0084411F">
        <w:t>meetings</w:t>
      </w:r>
      <w:r>
        <w:t xml:space="preserve"> on the following work items.</w:t>
      </w:r>
    </w:p>
    <w:p w14:paraId="3C1233E1" w14:textId="1860EF7F" w:rsidR="005E6731" w:rsidRDefault="005E6731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65A3C079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348845D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EC2497" w14:textId="5814DB30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044ACBF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Rec. ITU-T A.1 "Working methods for study groups of the ITU Telecommunication Standardization Sector"</w:t>
            </w:r>
          </w:p>
        </w:tc>
      </w:tr>
    </w:tbl>
    <w:p w14:paraId="59D0A64A" w14:textId="6993CE82" w:rsidR="00DC5F28" w:rsidRPr="008C6ABA" w:rsidRDefault="008C6ABA" w:rsidP="002E1B1A">
      <w:pPr>
        <w:spacing w:before="80" w:after="80"/>
      </w:pPr>
      <w:r w:rsidRPr="008C6ABA">
        <w:t>R</w:t>
      </w:r>
      <w:r w:rsidR="00165D83" w:rsidRPr="008C6ABA">
        <w:t xml:space="preserve">G-WM </w:t>
      </w:r>
      <w:r w:rsidR="00471A0E">
        <w:t xml:space="preserve">continued to </w:t>
      </w:r>
      <w:r w:rsidR="00975186" w:rsidRPr="008C6ABA">
        <w:t>discuss</w:t>
      </w:r>
      <w:r w:rsidR="00165D83" w:rsidRPr="008C6ABA">
        <w:t xml:space="preserve"> a consolidated text that compiles </w:t>
      </w:r>
      <w:r w:rsidR="0033270A">
        <w:t xml:space="preserve">various proposals, namely </w:t>
      </w:r>
      <w:r w:rsidR="00C453D2">
        <w:t xml:space="preserve">contributions to </w:t>
      </w:r>
      <w:r w:rsidR="00165D83" w:rsidRPr="008C6ABA">
        <w:t>WTSA</w:t>
      </w:r>
      <w:r w:rsidR="009C33D7">
        <w:noBreakHyphen/>
      </w:r>
      <w:r w:rsidR="00165D83" w:rsidRPr="008C6ABA">
        <w:t>20</w:t>
      </w:r>
      <w:r w:rsidR="00975186" w:rsidRPr="008C6ABA">
        <w:t>,</w:t>
      </w:r>
      <w:r w:rsidR="00165D83" w:rsidRPr="008C6ABA">
        <w:t xml:space="preserve"> </w:t>
      </w:r>
      <w:r w:rsidR="00ED17B3">
        <w:t xml:space="preserve">contributions to </w:t>
      </w:r>
      <w:r w:rsidR="00C453D2">
        <w:t xml:space="preserve">the </w:t>
      </w:r>
      <w:r w:rsidR="0033270A">
        <w:t>TSAG meeting (</w:t>
      </w:r>
      <w:r w:rsidR="00ED17B3">
        <w:t>3</w:t>
      </w:r>
      <w:r w:rsidR="00ED17B3" w:rsidRPr="00ED17B3">
        <w:t>0 May – 2 June 2023</w:t>
      </w:r>
      <w:r w:rsidR="0033270A">
        <w:t>)</w:t>
      </w:r>
      <w:r w:rsidR="009C33D7">
        <w:t>,</w:t>
      </w:r>
      <w:r w:rsidR="0033270A" w:rsidRPr="00ED17B3" w:rsidDel="0033270A">
        <w:t xml:space="preserve"> </w:t>
      </w:r>
      <w:r w:rsidR="00165D83" w:rsidRPr="008C6ABA">
        <w:t>contribution</w:t>
      </w:r>
      <w:r w:rsidR="00787EA9">
        <w:t>s</w:t>
      </w:r>
      <w:r w:rsidR="00975186" w:rsidRPr="008C6ABA">
        <w:t xml:space="preserve"> </w:t>
      </w:r>
      <w:r w:rsidR="00787EA9" w:rsidRPr="00787EA9">
        <w:t xml:space="preserve">to </w:t>
      </w:r>
      <w:r w:rsidR="0033270A">
        <w:t xml:space="preserve">the RG-WM </w:t>
      </w:r>
      <w:r w:rsidR="00787EA9" w:rsidRPr="00787EA9">
        <w:t>rapporteur group meetings</w:t>
      </w:r>
      <w:r w:rsidR="004C6D99" w:rsidRPr="00787EA9">
        <w:t xml:space="preserve"> </w:t>
      </w:r>
      <w:r w:rsidR="00975186" w:rsidRPr="008C6ABA">
        <w:t>and</w:t>
      </w:r>
      <w:r w:rsidR="00165D83" w:rsidRPr="008C6ABA">
        <w:t xml:space="preserve"> </w:t>
      </w:r>
      <w:r w:rsidR="00C453D2">
        <w:t>suggestions</w:t>
      </w:r>
      <w:r w:rsidR="00165D83" w:rsidRPr="008C6ABA">
        <w:t xml:space="preserve"> from the RG-WM Rapporteur for a compromise text </w:t>
      </w:r>
      <w:r w:rsidR="00834972">
        <w:t xml:space="preserve">taking </w:t>
      </w:r>
      <w:r w:rsidR="00165D83" w:rsidRPr="008C6ABA">
        <w:t>the different proposals</w:t>
      </w:r>
      <w:r w:rsidR="00834972">
        <w:t xml:space="preserve"> into account</w:t>
      </w:r>
      <w:r w:rsidR="00165D83" w:rsidRPr="008C6ABA">
        <w:t>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8D5C4B" w:rsidRPr="007002D0" w14:paraId="13786163" w14:textId="2B00C584" w:rsidTr="000D48E7">
        <w:tc>
          <w:tcPr>
            <w:tcW w:w="2835" w:type="dxa"/>
          </w:tcPr>
          <w:p w14:paraId="69C2BCFC" w14:textId="58874DBD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6ED8EFE7" w14:textId="601C8FFC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7A618B7" w14:textId="7922052C" w:rsidR="008D5C4B" w:rsidRPr="007002D0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8D5C4B" w:rsidRPr="007002D0" w14:paraId="3A214884" w14:textId="1A0F146D" w:rsidTr="000D48E7">
        <w:tc>
          <w:tcPr>
            <w:tcW w:w="2835" w:type="dxa"/>
          </w:tcPr>
          <w:p w14:paraId="0C3CDF2C" w14:textId="7BBF65B2" w:rsidR="008D5C4B" w:rsidRPr="007002D0" w:rsidRDefault="00F83726" w:rsidP="002E1B1A">
            <w:pPr>
              <w:spacing w:before="80" w:after="80"/>
              <w:rPr>
                <w:sz w:val="22"/>
                <w:szCs w:val="22"/>
              </w:rPr>
            </w:pPr>
            <w:hyperlink r:id="rId13" w:history="1">
              <w:r w:rsidR="004B7219">
                <w:rPr>
                  <w:rStyle w:val="Hyperlink"/>
                  <w:sz w:val="22"/>
                  <w:szCs w:val="22"/>
                </w:rPr>
                <w:t>27 June</w:t>
              </w:r>
              <w:r w:rsidR="008D5C4B" w:rsidRPr="00165D83">
                <w:rPr>
                  <w:rStyle w:val="Hyperlink"/>
                  <w:sz w:val="22"/>
                  <w:szCs w:val="22"/>
                </w:rPr>
                <w:t xml:space="preserve"> 2023</w:t>
              </w:r>
            </w:hyperlink>
          </w:p>
        </w:tc>
        <w:tc>
          <w:tcPr>
            <w:tcW w:w="1985" w:type="dxa"/>
          </w:tcPr>
          <w:p w14:paraId="164A440C" w14:textId="74651EDB" w:rsidR="008D5C4B" w:rsidRPr="007002D0" w:rsidRDefault="00F83726" w:rsidP="002E1B1A">
            <w:pPr>
              <w:spacing w:before="80" w:after="80"/>
              <w:rPr>
                <w:sz w:val="22"/>
                <w:szCs w:val="22"/>
              </w:rPr>
            </w:pPr>
            <w:hyperlink r:id="rId14" w:history="1">
              <w:r w:rsidR="008D5C4B" w:rsidRPr="00165D83">
                <w:rPr>
                  <w:rStyle w:val="Hyperlink"/>
                  <w:sz w:val="22"/>
                  <w:szCs w:val="22"/>
                </w:rPr>
                <w:t>DOC4 (230</w:t>
              </w:r>
              <w:r w:rsidR="004C6D99">
                <w:rPr>
                  <w:rStyle w:val="Hyperlink"/>
                  <w:sz w:val="22"/>
                  <w:szCs w:val="22"/>
                </w:rPr>
                <w:t>627</w:t>
              </w:r>
              <w:r w:rsidR="008D5C4B" w:rsidRPr="00165D83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5" w:type="dxa"/>
          </w:tcPr>
          <w:p w14:paraId="4F8F5B4F" w14:textId="5B2A939A" w:rsidR="008D5C4B" w:rsidRDefault="00F83726" w:rsidP="002E1B1A">
            <w:pPr>
              <w:spacing w:before="80" w:after="80"/>
              <w:rPr>
                <w:sz w:val="22"/>
                <w:szCs w:val="22"/>
              </w:rPr>
            </w:pPr>
            <w:hyperlink r:id="rId15" w:history="1">
              <w:r w:rsidR="008D5C4B" w:rsidRPr="008D5C4B">
                <w:rPr>
                  <w:rStyle w:val="Hyperlink"/>
                  <w:sz w:val="22"/>
                  <w:szCs w:val="22"/>
                </w:rPr>
                <w:t>DOC</w:t>
              </w:r>
              <w:r w:rsidR="004B7219">
                <w:rPr>
                  <w:rStyle w:val="Hyperlink"/>
                  <w:sz w:val="22"/>
                  <w:szCs w:val="22"/>
                </w:rPr>
                <w:t>5</w:t>
              </w:r>
              <w:r w:rsidR="008D5C4B" w:rsidRPr="008D5C4B">
                <w:rPr>
                  <w:rStyle w:val="Hyperlink"/>
                  <w:sz w:val="22"/>
                  <w:szCs w:val="22"/>
                </w:rPr>
                <w:t>-R1 (230</w:t>
              </w:r>
              <w:r w:rsidR="004B7219">
                <w:rPr>
                  <w:rStyle w:val="Hyperlink"/>
                  <w:sz w:val="22"/>
                  <w:szCs w:val="22"/>
                </w:rPr>
                <w:t>627</w:t>
              </w:r>
              <w:r w:rsidR="008D5C4B" w:rsidRPr="008D5C4B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314F9D" w:rsidRPr="002874E9" w14:paraId="2FDE3C4D" w14:textId="49AECB01" w:rsidTr="000D48E7">
        <w:tc>
          <w:tcPr>
            <w:tcW w:w="2835" w:type="dxa"/>
          </w:tcPr>
          <w:p w14:paraId="38FAE6BE" w14:textId="65D49443" w:rsidR="00314F9D" w:rsidRPr="002874E9" w:rsidRDefault="00F83726" w:rsidP="00314F9D">
            <w:pPr>
              <w:spacing w:before="80" w:after="80"/>
              <w:rPr>
                <w:sz w:val="22"/>
                <w:szCs w:val="22"/>
              </w:rPr>
            </w:pPr>
            <w:hyperlink r:id="rId16" w:history="1">
              <w:r w:rsidR="002874E9" w:rsidRPr="002874E9">
                <w:rPr>
                  <w:rStyle w:val="Hyperlink"/>
                  <w:sz w:val="22"/>
                  <w:szCs w:val="22"/>
                </w:rPr>
                <w:t>24 October 2023</w:t>
              </w:r>
            </w:hyperlink>
          </w:p>
        </w:tc>
        <w:tc>
          <w:tcPr>
            <w:tcW w:w="1985" w:type="dxa"/>
          </w:tcPr>
          <w:p w14:paraId="0C72EC41" w14:textId="440D7678" w:rsidR="00314F9D" w:rsidRPr="002874E9" w:rsidRDefault="00F83726" w:rsidP="00314F9D">
            <w:pPr>
              <w:spacing w:before="80" w:after="80"/>
              <w:rPr>
                <w:sz w:val="22"/>
                <w:szCs w:val="22"/>
              </w:rPr>
            </w:pPr>
            <w:hyperlink r:id="rId17" w:history="1">
              <w:r w:rsidR="00D10175" w:rsidRPr="00D10175">
                <w:rPr>
                  <w:rStyle w:val="Hyperlink"/>
                  <w:sz w:val="22"/>
                  <w:szCs w:val="22"/>
                </w:rPr>
                <w:t>DOC3-R1 (231024)</w:t>
              </w:r>
            </w:hyperlink>
          </w:p>
        </w:tc>
        <w:tc>
          <w:tcPr>
            <w:tcW w:w="1985" w:type="dxa"/>
          </w:tcPr>
          <w:p w14:paraId="51AEAF04" w14:textId="06E008D0" w:rsidR="00314F9D" w:rsidRPr="002874E9" w:rsidRDefault="00F83726" w:rsidP="00314F9D">
            <w:pPr>
              <w:spacing w:before="80" w:after="80"/>
              <w:rPr>
                <w:sz w:val="22"/>
                <w:szCs w:val="22"/>
              </w:rPr>
            </w:pPr>
            <w:hyperlink r:id="rId18" w:history="1">
              <w:r w:rsidR="00D10175" w:rsidRPr="00D10175">
                <w:rPr>
                  <w:rStyle w:val="Hyperlink"/>
                  <w:sz w:val="22"/>
                  <w:szCs w:val="22"/>
                </w:rPr>
                <w:t>DOC</w:t>
              </w:r>
              <w:r w:rsidR="00D10175">
                <w:rPr>
                  <w:rStyle w:val="Hyperlink"/>
                  <w:sz w:val="22"/>
                  <w:szCs w:val="22"/>
                </w:rPr>
                <w:t>4</w:t>
              </w:r>
              <w:r w:rsidR="00D10175" w:rsidRPr="00D10175">
                <w:rPr>
                  <w:rStyle w:val="Hyperlink"/>
                  <w:sz w:val="22"/>
                  <w:szCs w:val="22"/>
                </w:rPr>
                <w:t xml:space="preserve"> (231024)</w:t>
              </w:r>
            </w:hyperlink>
          </w:p>
        </w:tc>
      </w:tr>
      <w:tr w:rsidR="007E3004" w:rsidRPr="007002D0" w14:paraId="3AD1A867" w14:textId="77777777" w:rsidTr="007E3004">
        <w:tc>
          <w:tcPr>
            <w:tcW w:w="2835" w:type="dxa"/>
          </w:tcPr>
          <w:p w14:paraId="6CA68D79" w14:textId="77777777" w:rsidR="007E3004" w:rsidRPr="001A2833" w:rsidRDefault="00F83726" w:rsidP="008C3C45">
            <w:pPr>
              <w:spacing w:before="80" w:after="80"/>
              <w:rPr>
                <w:sz w:val="22"/>
                <w:szCs w:val="22"/>
              </w:rPr>
            </w:pPr>
            <w:hyperlink r:id="rId19" w:history="1">
              <w:r w:rsidR="007E3004" w:rsidRPr="001A2833">
                <w:rPr>
                  <w:rStyle w:val="Hyperlink"/>
                  <w:sz w:val="22"/>
                  <w:szCs w:val="22"/>
                </w:rPr>
                <w:t>21 Nov 2023</w:t>
              </w:r>
            </w:hyperlink>
          </w:p>
        </w:tc>
        <w:tc>
          <w:tcPr>
            <w:tcW w:w="1985" w:type="dxa"/>
          </w:tcPr>
          <w:p w14:paraId="4C8E3BEA" w14:textId="77777777" w:rsidR="007E3004" w:rsidRPr="00EC6BDB" w:rsidRDefault="00F83726" w:rsidP="008C3C45">
            <w:pPr>
              <w:spacing w:before="80" w:after="80"/>
              <w:rPr>
                <w:sz w:val="22"/>
                <w:szCs w:val="22"/>
              </w:rPr>
            </w:pPr>
            <w:hyperlink r:id="rId20" w:history="1">
              <w:r w:rsidR="007E3004" w:rsidRPr="00EC6BDB">
                <w:rPr>
                  <w:rStyle w:val="Hyperlink"/>
                  <w:sz w:val="22"/>
                  <w:szCs w:val="22"/>
                </w:rPr>
                <w:t>DOC4 (231121)</w:t>
              </w:r>
            </w:hyperlink>
          </w:p>
        </w:tc>
        <w:tc>
          <w:tcPr>
            <w:tcW w:w="1985" w:type="dxa"/>
          </w:tcPr>
          <w:p w14:paraId="079D5BA6" w14:textId="00FC0B48" w:rsidR="007E3004" w:rsidRPr="00EC6BDB" w:rsidRDefault="00F83726" w:rsidP="008C3C45">
            <w:pPr>
              <w:spacing w:before="80" w:after="80"/>
              <w:rPr>
                <w:sz w:val="22"/>
                <w:szCs w:val="22"/>
              </w:rPr>
            </w:pPr>
            <w:hyperlink r:id="rId21" w:history="1">
              <w:r w:rsidR="007E3004" w:rsidRPr="00EC6BDB">
                <w:rPr>
                  <w:rStyle w:val="Hyperlink"/>
                  <w:sz w:val="22"/>
                  <w:szCs w:val="22"/>
                </w:rPr>
                <w:t>DOC</w:t>
              </w:r>
              <w:r w:rsidR="007E3004">
                <w:rPr>
                  <w:rStyle w:val="Hyperlink"/>
                  <w:sz w:val="22"/>
                  <w:szCs w:val="22"/>
                </w:rPr>
                <w:t>6</w:t>
              </w:r>
              <w:r w:rsidR="007E3004" w:rsidRPr="00EC6BDB">
                <w:rPr>
                  <w:rStyle w:val="Hyperlink"/>
                  <w:sz w:val="22"/>
                  <w:szCs w:val="22"/>
                </w:rPr>
                <w:t> (231121)</w:t>
              </w:r>
            </w:hyperlink>
          </w:p>
        </w:tc>
      </w:tr>
      <w:tr w:rsidR="00731391" w:rsidRPr="00686D85" w14:paraId="00B74D91" w14:textId="77777777" w:rsidTr="00BE2E15">
        <w:tc>
          <w:tcPr>
            <w:tcW w:w="2835" w:type="dxa"/>
          </w:tcPr>
          <w:p w14:paraId="249C3B70" w14:textId="77777777" w:rsidR="00731391" w:rsidRPr="001A2833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22" w:history="1">
              <w:r w:rsidR="00731391" w:rsidRPr="001A2833">
                <w:rPr>
                  <w:rStyle w:val="Hyperlink"/>
                  <w:sz w:val="22"/>
                  <w:szCs w:val="22"/>
                </w:rPr>
                <w:t>5 Dec 2023</w:t>
              </w:r>
            </w:hyperlink>
          </w:p>
        </w:tc>
        <w:tc>
          <w:tcPr>
            <w:tcW w:w="1985" w:type="dxa"/>
          </w:tcPr>
          <w:p w14:paraId="18A0FB20" w14:textId="755BEB85" w:rsidR="00731391" w:rsidRPr="001A2833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23" w:history="1">
              <w:r w:rsidR="00731391" w:rsidRPr="00731391">
                <w:rPr>
                  <w:rStyle w:val="Hyperlink"/>
                  <w:bCs/>
                  <w:sz w:val="22"/>
                  <w:szCs w:val="22"/>
                </w:rPr>
                <w:t>DOC</w:t>
              </w:r>
              <w:r w:rsidR="00731391">
                <w:rPr>
                  <w:rStyle w:val="Hyperlink"/>
                  <w:bCs/>
                  <w:sz w:val="22"/>
                  <w:szCs w:val="22"/>
                </w:rPr>
                <w:t>6</w:t>
              </w:r>
              <w:r w:rsidR="00731391" w:rsidRPr="00731391">
                <w:rPr>
                  <w:rStyle w:val="Hyperlink"/>
                  <w:bCs/>
                  <w:sz w:val="22"/>
                  <w:szCs w:val="22"/>
                </w:rPr>
                <w:t xml:space="preserve"> (231205)</w:t>
              </w:r>
            </w:hyperlink>
          </w:p>
        </w:tc>
        <w:tc>
          <w:tcPr>
            <w:tcW w:w="1985" w:type="dxa"/>
          </w:tcPr>
          <w:p w14:paraId="72CEC061" w14:textId="090984BE" w:rsidR="00731391" w:rsidRPr="001A2833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24" w:history="1">
              <w:r w:rsidR="00E800C0" w:rsidRPr="00E800C0">
                <w:rPr>
                  <w:rStyle w:val="Hyperlink"/>
                  <w:sz w:val="22"/>
                  <w:szCs w:val="22"/>
                </w:rPr>
                <w:t>DOC8</w:t>
              </w:r>
              <w:r w:rsidR="00C75A78">
                <w:rPr>
                  <w:rStyle w:val="Hyperlink"/>
                  <w:sz w:val="22"/>
                  <w:szCs w:val="22"/>
                </w:rPr>
                <w:t>-</w:t>
              </w:r>
              <w:r w:rsidR="00E800C0" w:rsidRPr="00E800C0">
                <w:rPr>
                  <w:rStyle w:val="Hyperlink"/>
                  <w:sz w:val="22"/>
                  <w:szCs w:val="22"/>
                </w:rPr>
                <w:t>R1(231205)</w:t>
              </w:r>
            </w:hyperlink>
          </w:p>
        </w:tc>
      </w:tr>
    </w:tbl>
    <w:p w14:paraId="6A205D44" w14:textId="0D43F3C8" w:rsidR="00F972DE" w:rsidRDefault="00F972DE" w:rsidP="00F972DE">
      <w:pPr>
        <w:spacing w:before="80" w:after="80"/>
        <w:rPr>
          <w:highlight w:val="yellow"/>
        </w:rPr>
      </w:pPr>
      <w:r w:rsidRPr="00030A75">
        <w:t>ITU Council</w:t>
      </w:r>
      <w:r>
        <w:t>'s decision of July 2023</w:t>
      </w:r>
      <w:r w:rsidRPr="00030A75">
        <w:t xml:space="preserve"> to change the term "chairman/</w:t>
      </w:r>
      <w:r w:rsidR="00A30C90">
        <w:t>vice-</w:t>
      </w:r>
      <w:r w:rsidRPr="00030A75">
        <w:t>chairm</w:t>
      </w:r>
      <w:r w:rsidR="00A30C90">
        <w:t>a</w:t>
      </w:r>
      <w:r w:rsidRPr="00030A75">
        <w:t>n" with the gender-neutral "chair/</w:t>
      </w:r>
      <w:r w:rsidR="00A30C90">
        <w:t>vice-</w:t>
      </w:r>
      <w:r w:rsidRPr="00030A75">
        <w:t xml:space="preserve">chair" in the English language in new and revised ITU texts </w:t>
      </w:r>
      <w:r>
        <w:t>was implemented by the editor</w:t>
      </w:r>
      <w:r w:rsidRPr="00030A75">
        <w:t>.</w:t>
      </w:r>
      <w:r w:rsidR="000352A5">
        <w:t xml:space="preserve"> The Russian Federation expressed their </w:t>
      </w:r>
      <w:r w:rsidR="00E800C0">
        <w:t xml:space="preserve">formal </w:t>
      </w:r>
      <w:r w:rsidR="000352A5">
        <w:t>opposition to this change.</w:t>
      </w:r>
    </w:p>
    <w:p w14:paraId="1A9DB517" w14:textId="77777777" w:rsidR="00A2183C" w:rsidRDefault="00A2183C" w:rsidP="00A2183C">
      <w:pPr>
        <w:spacing w:after="120"/>
      </w:pPr>
      <w:r>
        <w:t>The meeting discussed the</w:t>
      </w:r>
      <w:r w:rsidRPr="00CC0577">
        <w:t xml:space="preserve"> level of support </w:t>
      </w:r>
      <w:r>
        <w:t xml:space="preserve">required </w:t>
      </w:r>
      <w:r w:rsidRPr="00CC0577">
        <w:t xml:space="preserve">for establishing </w:t>
      </w:r>
      <w:r>
        <w:t>new work items (clause 1.4.7.1)</w:t>
      </w:r>
      <w:r w:rsidRPr="00CC0577">
        <w:t xml:space="preserve">. For now, </w:t>
      </w:r>
      <w:r>
        <w:t>"members from at least two</w:t>
      </w:r>
      <w:r w:rsidRPr="00CC0577">
        <w:t xml:space="preserve"> </w:t>
      </w:r>
      <w:r>
        <w:t xml:space="preserve">different </w:t>
      </w:r>
      <w:r w:rsidRPr="00CC0577">
        <w:t>countries</w:t>
      </w:r>
      <w:r>
        <w:t>"</w:t>
      </w:r>
      <w:r w:rsidRPr="00CC0577">
        <w:t xml:space="preserve"> </w:t>
      </w:r>
      <w:r>
        <w:t>is</w:t>
      </w:r>
      <w:r w:rsidRPr="00CC0577">
        <w:t xml:space="preserve"> retained</w:t>
      </w:r>
      <w:r>
        <w:t>. But it was suggested to involve more participants in this discussion, consequently this will be revisited at this TSAG meeting.</w:t>
      </w:r>
    </w:p>
    <w:p w14:paraId="3A35435E" w14:textId="2E4DC7CC" w:rsidR="00030A75" w:rsidRDefault="00030A75" w:rsidP="00030A75">
      <w:pPr>
        <w:spacing w:after="120"/>
      </w:pPr>
      <w:r>
        <w:t xml:space="preserve">The meeting </w:t>
      </w:r>
      <w:r w:rsidR="003F7E8C">
        <w:t xml:space="preserve">agreed </w:t>
      </w:r>
      <w:r>
        <w:t xml:space="preserve">on the need to provide name (and email address) of experts actively supporting the development of a new work item (see clause 1.4.8 and Annex A). It was further agreed that the training for chairs, vice-chairs, </w:t>
      </w:r>
      <w:r w:rsidRPr="00670587">
        <w:t xml:space="preserve">rapporteurs, associate </w:t>
      </w:r>
      <w:proofErr w:type="gramStart"/>
      <w:r w:rsidRPr="00670587">
        <w:t>rapporteurs</w:t>
      </w:r>
      <w:proofErr w:type="gramEnd"/>
      <w:r w:rsidRPr="00670587">
        <w:t xml:space="preserve"> and editors </w:t>
      </w:r>
      <w:r>
        <w:t xml:space="preserve">(see clauses 2.1.1 and </w:t>
      </w:r>
      <w:r>
        <w:lastRenderedPageBreak/>
        <w:t xml:space="preserve">2.3.3.4) will mention that these experts would be contacted if the work item is planned to be </w:t>
      </w:r>
      <w:r w:rsidRPr="00715C47">
        <w:t xml:space="preserve">marked as discontinued in the work programme </w:t>
      </w:r>
      <w:r>
        <w:t>(see new clause 1.4.9).</w:t>
      </w:r>
    </w:p>
    <w:p w14:paraId="355D09E4" w14:textId="77777777" w:rsidR="00BF7D70" w:rsidRDefault="00BF7D70" w:rsidP="00BF7D70">
      <w:pPr>
        <w:spacing w:after="120"/>
      </w:pPr>
      <w:r>
        <w:t>To implement §</w:t>
      </w:r>
      <w:r w:rsidRPr="00D958B9">
        <w:t>4.10 of WTSA Res</w:t>
      </w:r>
      <w:r>
        <w:t xml:space="preserve">olution </w:t>
      </w:r>
      <w:r w:rsidRPr="00D958B9">
        <w:t>1</w:t>
      </w:r>
      <w:r>
        <w:t xml:space="preserve"> (Rev. Geneva, 2022), a new clause </w:t>
      </w:r>
      <w:r w:rsidRPr="00067A15">
        <w:t>2.4</w:t>
      </w:r>
      <w:r>
        <w:t xml:space="preserve"> was added on the at</w:t>
      </w:r>
      <w:r w:rsidRPr="00067A15">
        <w:t>tendance of chairs, vice-</w:t>
      </w:r>
      <w:proofErr w:type="gramStart"/>
      <w:r w:rsidRPr="00067A15">
        <w:t>chairs</w:t>
      </w:r>
      <w:proofErr w:type="gramEnd"/>
      <w:r w:rsidRPr="00067A15">
        <w:t xml:space="preserve"> and rapporteurs</w:t>
      </w:r>
      <w:r>
        <w:t>. This needs further discussion.</w:t>
      </w:r>
    </w:p>
    <w:p w14:paraId="2C4A4847" w14:textId="7159DB1C" w:rsidR="004D2B96" w:rsidRPr="00264B0F" w:rsidRDefault="00C774CE" w:rsidP="00264B0F">
      <w:pPr>
        <w:spacing w:after="120"/>
      </w:pPr>
      <w:r>
        <w:t xml:space="preserve">The following clauses (addressed in earlier contributions) still need </w:t>
      </w:r>
      <w:r w:rsidR="00706CF5">
        <w:t>to be handled in priority</w:t>
      </w:r>
      <w:r w:rsidR="00417762">
        <w:t xml:space="preserve"> at this TSAG meeting</w:t>
      </w:r>
      <w:r w:rsidR="00706CF5">
        <w:t>:</w:t>
      </w:r>
      <w:r w:rsidR="00425AB5">
        <w:t xml:space="preserve"> </w:t>
      </w:r>
      <w:r w:rsidR="00706CF5" w:rsidRPr="00706CF5">
        <w:t>(new) 3.1.8</w:t>
      </w:r>
      <w:r w:rsidR="00706CF5" w:rsidRPr="00706CF5">
        <w:rPr>
          <w:i/>
          <w:iCs/>
        </w:rPr>
        <w:t>bis</w:t>
      </w:r>
      <w:r w:rsidR="00706CF5" w:rsidRPr="00706CF5">
        <w:t>, 3.1.6</w:t>
      </w:r>
      <w:r w:rsidR="00425AB5">
        <w:t xml:space="preserve">, </w:t>
      </w:r>
      <w:r w:rsidR="00706CF5" w:rsidRPr="00706CF5">
        <w:t>3.3.3</w:t>
      </w:r>
      <w:r w:rsidR="00425AB5">
        <w:t xml:space="preserve">. </w:t>
      </w:r>
      <w:r w:rsidR="00264B0F" w:rsidRPr="00264B0F">
        <w:t xml:space="preserve">The review will then continue with remaining clauses that are </w:t>
      </w:r>
      <w:r w:rsidR="003E4A8F">
        <w:t>not yet</w:t>
      </w:r>
      <w:r w:rsidR="00264B0F" w:rsidRPr="00264B0F">
        <w:t xml:space="preserve"> </w:t>
      </w:r>
      <w:r w:rsidR="00264B0F" w:rsidRPr="003E4A8F">
        <w:t>green-highlighted</w:t>
      </w:r>
      <w:r w:rsidR="00264B0F" w:rsidRPr="00264B0F">
        <w:t>.</w:t>
      </w:r>
    </w:p>
    <w:p w14:paraId="7DD11655" w14:textId="76C490D2" w:rsidR="00F972DE" w:rsidRDefault="00F972DE" w:rsidP="00F972DE">
      <w:pPr>
        <w:spacing w:after="120"/>
      </w:pPr>
      <w:r w:rsidRPr="007E3004">
        <w:rPr>
          <w:b/>
          <w:bCs/>
        </w:rPr>
        <w:t>Action for TSAG</w:t>
      </w:r>
      <w:r>
        <w:t xml:space="preserve">: </w:t>
      </w:r>
      <w:r w:rsidR="0058666D">
        <w:t xml:space="preserve">Continue </w:t>
      </w:r>
      <w:r w:rsidR="0058666D" w:rsidRPr="003C0F5D">
        <w:t xml:space="preserve">discussing </w:t>
      </w:r>
      <w:hyperlink r:id="rId25" w:history="1">
        <w:r w:rsidR="004F1EB4" w:rsidRPr="00985EFD">
          <w:rPr>
            <w:rStyle w:val="Hyperlink"/>
          </w:rPr>
          <w:t>TD395</w:t>
        </w:r>
      </w:hyperlink>
      <w:r w:rsidR="003F1C68">
        <w:t xml:space="preserve"> and determine it (for TAP consultation) if the draft is considered stable.</w:t>
      </w:r>
    </w:p>
    <w:p w14:paraId="31B3140A" w14:textId="77777777" w:rsidR="00E37FA4" w:rsidRDefault="00E37FA4" w:rsidP="002E1B1A">
      <w:pPr>
        <w:spacing w:before="80" w:after="80"/>
        <w:rPr>
          <w:highlight w:val="yellow"/>
        </w:rPr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973B30" w:rsidRPr="003276D0" w14:paraId="1479D955" w14:textId="77777777" w:rsidTr="008E21C9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86BFF96" w14:textId="77777777" w:rsidR="00973B30" w:rsidRPr="003276D0" w:rsidRDefault="00973B30" w:rsidP="00C959C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38D3E5" w14:textId="2DBDF8DB" w:rsidR="00973B30" w:rsidRPr="003276D0" w:rsidRDefault="00973B30" w:rsidP="00C959C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93707B3" w14:textId="1F02A11F" w:rsidR="00973B30" w:rsidRDefault="00B05EB5" w:rsidP="00C959C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</w:t>
            </w:r>
            <w:r w:rsidR="00973B30" w:rsidRPr="003276D0">
              <w:rPr>
                <w:b/>
                <w:bCs/>
                <w:sz w:val="22"/>
                <w:szCs w:val="22"/>
              </w:rPr>
              <w:t>Rec. ITU-T A.</w:t>
            </w:r>
            <w:r w:rsidR="00973B30">
              <w:rPr>
                <w:b/>
                <w:bCs/>
                <w:sz w:val="22"/>
                <w:szCs w:val="22"/>
              </w:rPr>
              <w:t>4</w:t>
            </w:r>
            <w:r w:rsidR="00973B30" w:rsidRPr="003276D0">
              <w:rPr>
                <w:b/>
                <w:bCs/>
                <w:sz w:val="22"/>
                <w:szCs w:val="22"/>
              </w:rPr>
              <w:t xml:space="preserve"> "</w:t>
            </w:r>
            <w:r w:rsidR="00973B30" w:rsidRPr="00973B30">
              <w:rPr>
                <w:b/>
                <w:bCs/>
                <w:sz w:val="22"/>
                <w:szCs w:val="22"/>
              </w:rPr>
              <w:t>Communication process between the ITU Telecommunication Standardization Sector and forums and consortia</w:t>
            </w:r>
            <w:r w:rsidR="00973B30" w:rsidRPr="003276D0">
              <w:rPr>
                <w:b/>
                <w:bCs/>
                <w:sz w:val="22"/>
                <w:szCs w:val="22"/>
              </w:rPr>
              <w:t>"</w:t>
            </w:r>
          </w:p>
          <w:p w14:paraId="5C96315A" w14:textId="4D5EC896" w:rsidR="00973B30" w:rsidRDefault="00B05EB5" w:rsidP="00C959C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</w:t>
            </w:r>
            <w:r w:rsidR="00973B30">
              <w:rPr>
                <w:b/>
                <w:bCs/>
                <w:sz w:val="22"/>
                <w:szCs w:val="22"/>
              </w:rPr>
              <w:t>Rec. ITU-T A.6 "</w:t>
            </w:r>
            <w:r w:rsidR="00973B30" w:rsidRPr="00973B30">
              <w:rPr>
                <w:b/>
                <w:bCs/>
                <w:sz w:val="22"/>
                <w:szCs w:val="22"/>
              </w:rPr>
              <w:t>Cooperation and exchange of information between the ITU Telecommunication Standardization Sector and national and regional standards development organizations</w:t>
            </w:r>
            <w:r w:rsidR="00973B30">
              <w:rPr>
                <w:b/>
                <w:bCs/>
                <w:sz w:val="22"/>
                <w:szCs w:val="22"/>
              </w:rPr>
              <w:t>"</w:t>
            </w:r>
          </w:p>
          <w:p w14:paraId="5925A6B8" w14:textId="7A776D8E" w:rsidR="00BC6583" w:rsidRPr="003276D0" w:rsidRDefault="00B05EB5" w:rsidP="00C959C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</w:t>
            </w:r>
            <w:r w:rsidRPr="00B05EB5">
              <w:rPr>
                <w:b/>
                <w:bCs/>
                <w:sz w:val="22"/>
                <w:szCs w:val="22"/>
              </w:rPr>
              <w:t xml:space="preserve">Supplement 5 to the ITU-T A-series </w:t>
            </w:r>
            <w:r w:rsidR="00A2183C">
              <w:rPr>
                <w:b/>
                <w:bCs/>
                <w:sz w:val="22"/>
                <w:szCs w:val="22"/>
              </w:rPr>
              <w:t xml:space="preserve">Recommendations </w:t>
            </w:r>
            <w:r w:rsidRPr="00B05EB5">
              <w:rPr>
                <w:b/>
                <w:bCs/>
                <w:sz w:val="22"/>
                <w:szCs w:val="22"/>
              </w:rPr>
              <w:t>"Guidelines for collaboration and exchange of information with other organizations"</w:t>
            </w:r>
          </w:p>
        </w:tc>
      </w:tr>
    </w:tbl>
    <w:p w14:paraId="70F51AAB" w14:textId="3B9F845F" w:rsidR="00364E7E" w:rsidRPr="008C6ABA" w:rsidRDefault="00364E7E" w:rsidP="00C959CC">
      <w:pPr>
        <w:keepNext/>
        <w:spacing w:before="80" w:after="80"/>
      </w:pPr>
      <w:r w:rsidRPr="008C6ABA">
        <w:t xml:space="preserve">RG-WM </w:t>
      </w:r>
      <w:r>
        <w:t xml:space="preserve">continued to </w:t>
      </w:r>
      <w:r w:rsidRPr="008C6ABA">
        <w:t xml:space="preserve">discuss </w:t>
      </w:r>
      <w:r w:rsidR="00EA46D4">
        <w:t xml:space="preserve">a document developed by the Rapporteur to </w:t>
      </w:r>
      <w:r w:rsidR="00EA46D4">
        <w:rPr>
          <w:rFonts w:asciiTheme="majorBidi" w:hAnsiTheme="majorBidi" w:cstheme="majorBidi"/>
        </w:rPr>
        <w:t xml:space="preserve">support the discussion on contribution </w:t>
      </w:r>
      <w:hyperlink r:id="rId26" w:history="1">
        <w:r w:rsidR="00EA46D4">
          <w:rPr>
            <w:rStyle w:val="Hyperlink"/>
            <w:rFonts w:asciiTheme="majorBidi" w:hAnsiTheme="majorBidi" w:cstheme="majorBidi"/>
          </w:rPr>
          <w:t>C29</w:t>
        </w:r>
      </w:hyperlink>
      <w:r w:rsidR="00EA46D4">
        <w:rPr>
          <w:rFonts w:asciiTheme="majorBidi" w:hAnsiTheme="majorBidi" w:cstheme="majorBidi"/>
        </w:rPr>
        <w:t xml:space="preserve"> </w:t>
      </w:r>
      <w:r w:rsidR="00EC6815">
        <w:rPr>
          <w:rFonts w:asciiTheme="majorBidi" w:hAnsiTheme="majorBidi" w:cstheme="majorBidi"/>
        </w:rPr>
        <w:t>to the last TSAG meeting</w:t>
      </w:r>
      <w:r w:rsidRPr="008C6ABA">
        <w:t>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364E7E" w:rsidRPr="007002D0" w14:paraId="77AFBC2D" w14:textId="77777777" w:rsidTr="00492090">
        <w:tc>
          <w:tcPr>
            <w:tcW w:w="2835" w:type="dxa"/>
          </w:tcPr>
          <w:p w14:paraId="060D1134" w14:textId="77777777" w:rsidR="00364E7E" w:rsidRPr="007002D0" w:rsidRDefault="00364E7E" w:rsidP="00C959CC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3E59ADC4" w14:textId="77777777" w:rsidR="00364E7E" w:rsidRPr="007002D0" w:rsidRDefault="00364E7E" w:rsidP="00C959CC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116C02AF" w14:textId="77777777" w:rsidR="00364E7E" w:rsidRPr="007002D0" w:rsidRDefault="00364E7E" w:rsidP="00C959CC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492090" w:rsidRPr="003F1C68" w14:paraId="19898E99" w14:textId="77777777" w:rsidTr="008E21C9">
        <w:tc>
          <w:tcPr>
            <w:tcW w:w="2835" w:type="dxa"/>
          </w:tcPr>
          <w:p w14:paraId="6BEB695A" w14:textId="77777777" w:rsidR="00492090" w:rsidRPr="003F1C68" w:rsidRDefault="00F83726" w:rsidP="00492090">
            <w:pPr>
              <w:keepNext/>
              <w:spacing w:before="80" w:after="80"/>
              <w:rPr>
                <w:sz w:val="22"/>
                <w:szCs w:val="22"/>
              </w:rPr>
            </w:pPr>
            <w:hyperlink r:id="rId27" w:history="1">
              <w:r w:rsidR="00492090" w:rsidRPr="003F1C68">
                <w:rPr>
                  <w:rStyle w:val="Hyperlink"/>
                  <w:sz w:val="22"/>
                  <w:szCs w:val="22"/>
                </w:rPr>
                <w:t>12 Sep 2023</w:t>
              </w:r>
            </w:hyperlink>
          </w:p>
        </w:tc>
        <w:tc>
          <w:tcPr>
            <w:tcW w:w="1985" w:type="dxa"/>
          </w:tcPr>
          <w:p w14:paraId="41359995" w14:textId="77777777" w:rsidR="00492090" w:rsidRPr="003F1C68" w:rsidRDefault="00F83726" w:rsidP="00492090">
            <w:pPr>
              <w:keepNext/>
              <w:spacing w:before="80" w:after="80"/>
              <w:rPr>
                <w:sz w:val="22"/>
                <w:szCs w:val="22"/>
              </w:rPr>
            </w:pPr>
            <w:hyperlink r:id="rId28" w:history="1">
              <w:r w:rsidR="00492090" w:rsidRPr="003F1C68">
                <w:rPr>
                  <w:rStyle w:val="Hyperlink"/>
                  <w:sz w:val="22"/>
                  <w:szCs w:val="22"/>
                </w:rPr>
                <w:t>DOC6 (230912)</w:t>
              </w:r>
            </w:hyperlink>
          </w:p>
        </w:tc>
        <w:tc>
          <w:tcPr>
            <w:tcW w:w="1985" w:type="dxa"/>
          </w:tcPr>
          <w:p w14:paraId="4051B495" w14:textId="74426F5E" w:rsidR="00492090" w:rsidRPr="003F1C68" w:rsidRDefault="00F83726" w:rsidP="00492090">
            <w:pPr>
              <w:keepNext/>
              <w:spacing w:before="80" w:after="80"/>
              <w:rPr>
                <w:sz w:val="22"/>
                <w:szCs w:val="22"/>
              </w:rPr>
            </w:pPr>
            <w:hyperlink r:id="rId29" w:history="1">
              <w:r w:rsidR="00492090" w:rsidRPr="003F1C68">
                <w:rPr>
                  <w:rStyle w:val="Hyperlink"/>
                  <w:sz w:val="22"/>
                  <w:szCs w:val="22"/>
                </w:rPr>
                <w:t>DOC4 (230912)</w:t>
              </w:r>
            </w:hyperlink>
          </w:p>
        </w:tc>
      </w:tr>
      <w:tr w:rsidR="00BB1DCE" w:rsidRPr="003F1C68" w14:paraId="654FEE96" w14:textId="77777777" w:rsidTr="00492090">
        <w:tc>
          <w:tcPr>
            <w:tcW w:w="2835" w:type="dxa"/>
          </w:tcPr>
          <w:p w14:paraId="4222DBA8" w14:textId="31BD4BE2" w:rsidR="00BB1DCE" w:rsidRPr="003F1C68" w:rsidRDefault="00F83726" w:rsidP="00BB1DCE">
            <w:pPr>
              <w:spacing w:before="80" w:after="80"/>
              <w:rPr>
                <w:sz w:val="22"/>
                <w:szCs w:val="22"/>
              </w:rPr>
            </w:pPr>
            <w:hyperlink r:id="rId30" w:history="1">
              <w:r w:rsidR="00BB1DCE" w:rsidRPr="003F1C68">
                <w:rPr>
                  <w:rStyle w:val="Hyperlink"/>
                  <w:sz w:val="22"/>
                  <w:szCs w:val="22"/>
                </w:rPr>
                <w:t>5 Dec 2023</w:t>
              </w:r>
            </w:hyperlink>
          </w:p>
        </w:tc>
        <w:tc>
          <w:tcPr>
            <w:tcW w:w="1985" w:type="dxa"/>
          </w:tcPr>
          <w:p w14:paraId="4E519412" w14:textId="7473C654" w:rsidR="00BB1DCE" w:rsidRPr="003F1C68" w:rsidRDefault="00F83726" w:rsidP="00BB1DCE">
            <w:pPr>
              <w:spacing w:before="80" w:after="80"/>
              <w:rPr>
                <w:sz w:val="22"/>
                <w:szCs w:val="22"/>
              </w:rPr>
            </w:pPr>
            <w:hyperlink r:id="rId31" w:history="1">
              <w:r w:rsidR="00BB1DCE" w:rsidRPr="00731391">
                <w:rPr>
                  <w:rStyle w:val="Hyperlink"/>
                  <w:bCs/>
                  <w:sz w:val="22"/>
                  <w:szCs w:val="22"/>
                </w:rPr>
                <w:t>DOC</w:t>
              </w:r>
              <w:r w:rsidR="00BB1DCE">
                <w:rPr>
                  <w:rStyle w:val="Hyperlink"/>
                  <w:bCs/>
                  <w:sz w:val="22"/>
                  <w:szCs w:val="22"/>
                </w:rPr>
                <w:t>6</w:t>
              </w:r>
              <w:r w:rsidR="00BB1DCE" w:rsidRPr="00731391">
                <w:rPr>
                  <w:rStyle w:val="Hyperlink"/>
                  <w:bCs/>
                  <w:sz w:val="22"/>
                  <w:szCs w:val="22"/>
                </w:rPr>
                <w:t xml:space="preserve"> (231205)</w:t>
              </w:r>
            </w:hyperlink>
          </w:p>
        </w:tc>
        <w:tc>
          <w:tcPr>
            <w:tcW w:w="1985" w:type="dxa"/>
          </w:tcPr>
          <w:p w14:paraId="2AAA60CA" w14:textId="62E1756C" w:rsidR="00BB1DCE" w:rsidRPr="0046286B" w:rsidRDefault="00F83726" w:rsidP="00BB1DCE">
            <w:pPr>
              <w:spacing w:before="80" w:after="80"/>
              <w:rPr>
                <w:sz w:val="22"/>
                <w:szCs w:val="22"/>
              </w:rPr>
            </w:pPr>
            <w:hyperlink r:id="rId32" w:history="1">
              <w:r w:rsidR="00BB1DCE" w:rsidRPr="00731391">
                <w:rPr>
                  <w:rStyle w:val="Hyperlink"/>
                  <w:bCs/>
                  <w:sz w:val="22"/>
                  <w:szCs w:val="22"/>
                </w:rPr>
                <w:t>DOC</w:t>
              </w:r>
              <w:r w:rsidR="00BB1DCE">
                <w:rPr>
                  <w:rStyle w:val="Hyperlink"/>
                  <w:bCs/>
                  <w:sz w:val="22"/>
                  <w:szCs w:val="22"/>
                </w:rPr>
                <w:t>2</w:t>
              </w:r>
              <w:r w:rsidR="00BB1DCE" w:rsidRPr="00731391">
                <w:rPr>
                  <w:rStyle w:val="Hyperlink"/>
                  <w:bCs/>
                  <w:sz w:val="22"/>
                  <w:szCs w:val="22"/>
                </w:rPr>
                <w:t xml:space="preserve"> (231205)</w:t>
              </w:r>
            </w:hyperlink>
          </w:p>
        </w:tc>
      </w:tr>
    </w:tbl>
    <w:p w14:paraId="1E7B4394" w14:textId="4CA9EE67" w:rsidR="00E74F44" w:rsidRDefault="00E74F44" w:rsidP="007238E2">
      <w:pPr>
        <w:spacing w:before="80" w:after="80"/>
      </w:pPr>
      <w:r>
        <w:t xml:space="preserve">As a reminder, the </w:t>
      </w:r>
      <w:r w:rsidR="00300436">
        <w:t xml:space="preserve">previous </w:t>
      </w:r>
      <w:r>
        <w:t xml:space="preserve">TSAG </w:t>
      </w:r>
      <w:r w:rsidR="00300436">
        <w:t xml:space="preserve">meeting (30 May – 2 June 2023) </w:t>
      </w:r>
      <w:r>
        <w:t>already agreed that</w:t>
      </w:r>
      <w:r w:rsidR="00425AB5">
        <w:t>,</w:t>
      </w:r>
      <w:r w:rsidR="003C0F5D">
        <w:t xml:space="preserve"> in case ITU-T A.4 and A.6 </w:t>
      </w:r>
      <w:r w:rsidR="00425AB5">
        <w:t>are</w:t>
      </w:r>
      <w:r w:rsidR="003C0F5D">
        <w:t xml:space="preserve"> deleted</w:t>
      </w:r>
      <w:r>
        <w:t>:</w:t>
      </w:r>
    </w:p>
    <w:p w14:paraId="1640D5FE" w14:textId="140595D7" w:rsidR="00E74F44" w:rsidRDefault="00E74F44" w:rsidP="00BC6583">
      <w:pPr>
        <w:pStyle w:val="ListParagraph"/>
        <w:numPr>
          <w:ilvl w:val="0"/>
          <w:numId w:val="41"/>
        </w:numPr>
        <w:spacing w:before="80" w:after="80"/>
      </w:pPr>
      <w:r>
        <w:t xml:space="preserve">Organizations currently A.4-qualified </w:t>
      </w:r>
      <w:r w:rsidR="00300436">
        <w:t>would</w:t>
      </w:r>
      <w:r>
        <w:t xml:space="preserve"> be moved to the </w:t>
      </w:r>
      <w:hyperlink r:id="rId33" w:history="1">
        <w:r w:rsidRPr="008E0920">
          <w:rPr>
            <w:rStyle w:val="Hyperlink"/>
          </w:rPr>
          <w:t>archived list of qualified organizations</w:t>
        </w:r>
      </w:hyperlink>
      <w:r>
        <w:t>. The decision to A.5-qualify one of the (already) A.4-qualified organizations has to be taken by a study group if there is a need to make a normative reference or to incorporate text from the external organization.</w:t>
      </w:r>
      <w:r>
        <w:br/>
      </w:r>
      <w:r w:rsidRPr="008B4D2C">
        <w:rPr>
          <w:sz w:val="22"/>
          <w:szCs w:val="22"/>
        </w:rPr>
        <w:t>N</w:t>
      </w:r>
      <w:r w:rsidR="00607117">
        <w:rPr>
          <w:sz w:val="22"/>
          <w:szCs w:val="22"/>
        </w:rPr>
        <w:t>OTE</w:t>
      </w:r>
      <w:r>
        <w:rPr>
          <w:sz w:val="22"/>
          <w:szCs w:val="22"/>
        </w:rPr>
        <w:t xml:space="preserve"> –</w:t>
      </w:r>
      <w:r w:rsidRPr="008B4D2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hyperlink r:id="rId34" w:history="1">
        <w:r w:rsidRPr="00654A93">
          <w:rPr>
            <w:rStyle w:val="Hyperlink"/>
            <w:sz w:val="22"/>
            <w:szCs w:val="22"/>
          </w:rPr>
          <w:t>TD 181 [2013-2016]</w:t>
        </w:r>
      </w:hyperlink>
      <w:r>
        <w:rPr>
          <w:sz w:val="22"/>
          <w:szCs w:val="22"/>
        </w:rPr>
        <w:t xml:space="preserve">, TSB listed the reason why </w:t>
      </w:r>
      <w:r w:rsidRPr="008B4D2C">
        <w:rPr>
          <w:sz w:val="22"/>
          <w:szCs w:val="22"/>
        </w:rPr>
        <w:t xml:space="preserve">A.4-qualified only </w:t>
      </w:r>
      <w:r>
        <w:rPr>
          <w:sz w:val="22"/>
          <w:szCs w:val="22"/>
        </w:rPr>
        <w:t xml:space="preserve">organizations requested their qualification </w:t>
      </w:r>
      <w:r w:rsidRPr="008B4D2C">
        <w:rPr>
          <w:sz w:val="22"/>
          <w:szCs w:val="22"/>
        </w:rPr>
        <w:t>an</w:t>
      </w:r>
      <w:r>
        <w:rPr>
          <w:sz w:val="22"/>
          <w:szCs w:val="22"/>
        </w:rPr>
        <w:t>d in almost all cases, the objective was to establish a formal communication process</w:t>
      </w:r>
      <w:r w:rsidRPr="008B4D2C">
        <w:rPr>
          <w:sz w:val="22"/>
          <w:szCs w:val="22"/>
        </w:rPr>
        <w:t>.</w:t>
      </w:r>
    </w:p>
    <w:p w14:paraId="505E3E73" w14:textId="77777777" w:rsidR="00E74F44" w:rsidRDefault="00E74F44" w:rsidP="00BC6583">
      <w:pPr>
        <w:pStyle w:val="ListParagraph"/>
        <w:numPr>
          <w:ilvl w:val="0"/>
          <w:numId w:val="41"/>
        </w:numPr>
        <w:spacing w:before="80" w:after="80"/>
      </w:pPr>
      <w:r>
        <w:t xml:space="preserve">Organizations currently A.6-qualified would stay on the </w:t>
      </w:r>
      <w:hyperlink r:id="rId35" w:history="1">
        <w:r w:rsidRPr="009D18EC">
          <w:rPr>
            <w:rStyle w:val="Hyperlink"/>
          </w:rPr>
          <w:t>list of qualified organizations</w:t>
        </w:r>
      </w:hyperlink>
      <w:r>
        <w:t xml:space="preserve"> as A.5-qualified organizations because all A.6-qualified organizations are also A.5-qualified.</w:t>
      </w:r>
    </w:p>
    <w:p w14:paraId="4EE08450" w14:textId="19D990DF" w:rsidR="00E74F44" w:rsidRDefault="00B63972" w:rsidP="007238E2">
      <w:pPr>
        <w:spacing w:before="80" w:after="80"/>
      </w:pPr>
      <w:r>
        <w:t>Th</w:t>
      </w:r>
      <w:r w:rsidR="003C0F5D">
        <w:t>e archived list of qualified organizations</w:t>
      </w:r>
      <w:r w:rsidR="0074252B">
        <w:t xml:space="preserve"> </w:t>
      </w:r>
      <w:r w:rsidR="00B83B07">
        <w:t>(</w:t>
      </w:r>
      <w:hyperlink r:id="rId36" w:history="1">
        <w:r w:rsidR="00B83B07" w:rsidRPr="007945D7">
          <w:rPr>
            <w:rStyle w:val="Hyperlink"/>
          </w:rPr>
          <w:t>new webpage</w:t>
        </w:r>
      </w:hyperlink>
      <w:r w:rsidR="00B83B07">
        <w:t>)</w:t>
      </w:r>
      <w:r>
        <w:t xml:space="preserve"> has already been implemented</w:t>
      </w:r>
      <w:r w:rsidR="00B83B07">
        <w:t xml:space="preserve"> </w:t>
      </w:r>
      <w:r>
        <w:t>by TSB</w:t>
      </w:r>
      <w:r w:rsidR="00B83B07">
        <w:t xml:space="preserve"> as follow up to TSAG request to check on organizations that were not active or that merged into other organizations</w:t>
      </w:r>
      <w:r>
        <w:t>.</w:t>
      </w:r>
    </w:p>
    <w:p w14:paraId="02D49899" w14:textId="1EC19705" w:rsidR="00A36D37" w:rsidRPr="00E74F44" w:rsidRDefault="00A36D37" w:rsidP="007238E2">
      <w:pPr>
        <w:spacing w:before="80" w:after="80"/>
      </w:pPr>
      <w:r>
        <w:t>RG-WM confirmed that Recommendations ITU-T A.4 and ITU-T A.6 can be withdrawn</w:t>
      </w:r>
      <w:r w:rsidR="00B83B07">
        <w:t xml:space="preserve"> as their purpose is covered by </w:t>
      </w:r>
      <w:r w:rsidR="00C17F87">
        <w:t>more recent Recommen</w:t>
      </w:r>
      <w:r w:rsidR="00D00973">
        <w:t>d</w:t>
      </w:r>
      <w:r w:rsidR="00C17F87">
        <w:t>ations</w:t>
      </w:r>
      <w:r w:rsidR="00B83B07">
        <w:t xml:space="preserve"> (ITU-T A.5 and A.25)</w:t>
      </w:r>
      <w:r w:rsidR="00D65D1D">
        <w:t xml:space="preserve">, and that the </w:t>
      </w:r>
      <w:r w:rsidR="00D65D1D" w:rsidRPr="00D65D1D">
        <w:t xml:space="preserve">communication process (of Recs ITU-T A.4 and A.6) is </w:t>
      </w:r>
      <w:r w:rsidR="00D65D1D">
        <w:t xml:space="preserve">already </w:t>
      </w:r>
      <w:r w:rsidR="00B83B07">
        <w:t xml:space="preserve">well </w:t>
      </w:r>
      <w:r w:rsidR="00D65D1D" w:rsidRPr="00D65D1D">
        <w:t xml:space="preserve">described in </w:t>
      </w:r>
      <w:hyperlink r:id="rId37" w:history="1">
        <w:r w:rsidR="00D65D1D" w:rsidRPr="00607117">
          <w:rPr>
            <w:rStyle w:val="Hyperlink"/>
          </w:rPr>
          <w:t>Supplement</w:t>
        </w:r>
        <w:r w:rsidR="00B83B07" w:rsidRPr="00607117">
          <w:rPr>
            <w:rStyle w:val="Hyperlink"/>
          </w:rPr>
          <w:t xml:space="preserve"> </w:t>
        </w:r>
        <w:r w:rsidR="00D65D1D" w:rsidRPr="00607117">
          <w:rPr>
            <w:rStyle w:val="Hyperlink"/>
          </w:rPr>
          <w:t>5</w:t>
        </w:r>
      </w:hyperlink>
      <w:r w:rsidR="00D65D1D">
        <w:t xml:space="preserve"> </w:t>
      </w:r>
      <w:r w:rsidR="00D65D1D" w:rsidRPr="00D65D1D">
        <w:t>to the ITU-T A-series Recommendations</w:t>
      </w:r>
      <w:r w:rsidR="007945D7">
        <w:t xml:space="preserve">, for which a revised text is proposed in </w:t>
      </w:r>
      <w:hyperlink r:id="rId38" w:history="1">
        <w:r w:rsidR="007945D7" w:rsidRPr="00D00973">
          <w:rPr>
            <w:rStyle w:val="Hyperlink"/>
          </w:rPr>
          <w:t>TD393</w:t>
        </w:r>
      </w:hyperlink>
      <w:r w:rsidR="00D65D1D" w:rsidRPr="00D65D1D">
        <w:t xml:space="preserve"> (</w:t>
      </w:r>
      <w:r w:rsidR="00B83B07">
        <w:t xml:space="preserve">ITU-T would be </w:t>
      </w:r>
      <w:r w:rsidR="00D65D1D" w:rsidRPr="00D65D1D">
        <w:t xml:space="preserve">relying </w:t>
      </w:r>
      <w:r w:rsidR="007945D7">
        <w:t xml:space="preserve">only </w:t>
      </w:r>
      <w:r w:rsidR="00D65D1D" w:rsidRPr="00D65D1D">
        <w:t>on ITU-T A.5 for the qualification of the organization</w:t>
      </w:r>
      <w:r w:rsidR="00B83B07">
        <w:t>s going forward</w:t>
      </w:r>
      <w:r w:rsidR="00D65D1D" w:rsidRPr="00D65D1D">
        <w:t>).</w:t>
      </w:r>
    </w:p>
    <w:p w14:paraId="4D14E699" w14:textId="3C5B87F3" w:rsidR="00A969ED" w:rsidRDefault="00A969ED" w:rsidP="007238E2">
      <w:pPr>
        <w:spacing w:before="80" w:after="80"/>
      </w:pPr>
      <w:r w:rsidRPr="00A969ED">
        <w:rPr>
          <w:b/>
          <w:bCs/>
        </w:rPr>
        <w:t>Actions for TSAG</w:t>
      </w:r>
      <w:r>
        <w:t>: TSAG is asked to confirm that:</w:t>
      </w:r>
    </w:p>
    <w:p w14:paraId="57790970" w14:textId="7BD0E76B" w:rsidR="007238E2" w:rsidRDefault="007238E2" w:rsidP="00A969ED">
      <w:pPr>
        <w:pStyle w:val="ListParagraph"/>
        <w:numPr>
          <w:ilvl w:val="0"/>
          <w:numId w:val="40"/>
        </w:numPr>
        <w:spacing w:before="80" w:after="80"/>
      </w:pPr>
      <w:r>
        <w:t>The</w:t>
      </w:r>
      <w:r w:rsidR="00A969ED">
        <w:t>re is no</w:t>
      </w:r>
      <w:r>
        <w:t xml:space="preserve"> need to keep a difference between Rec. ITU T A.4 dedicated to "forums and consortia", and Rec. ITU-T A.6 dedicated to "national or regional SDOs".</w:t>
      </w:r>
    </w:p>
    <w:p w14:paraId="6DDF6A0B" w14:textId="4D80F31C" w:rsidR="00A46A27" w:rsidRDefault="00A969ED" w:rsidP="00A969ED">
      <w:pPr>
        <w:pStyle w:val="ListParagraph"/>
        <w:numPr>
          <w:ilvl w:val="0"/>
          <w:numId w:val="40"/>
        </w:numPr>
        <w:spacing w:before="80" w:after="80"/>
      </w:pPr>
      <w:r>
        <w:t>W</w:t>
      </w:r>
      <w:r w:rsidR="00A46A27">
        <w:t>hen an organization needs to be qualified (for normative references as per ITU-T A.5, incorporation of texts as per ITU-T A.25</w:t>
      </w:r>
      <w:r w:rsidR="00015B1A">
        <w:t>,</w:t>
      </w:r>
      <w:r w:rsidR="00A46A27">
        <w:t xml:space="preserve"> or recognized communication process </w:t>
      </w:r>
      <w:r w:rsidR="00015B1A">
        <w:t xml:space="preserve">as </w:t>
      </w:r>
      <w:r w:rsidR="00A46A27">
        <w:t xml:space="preserve">per </w:t>
      </w:r>
      <w:r w:rsidR="00A46A27">
        <w:lastRenderedPageBreak/>
        <w:t>ITU</w:t>
      </w:r>
      <w:r>
        <w:noBreakHyphen/>
      </w:r>
      <w:r w:rsidR="00A46A27">
        <w:t>T A.4 or ITU-T A.6</w:t>
      </w:r>
      <w:r w:rsidR="001E4629">
        <w:t xml:space="preserve"> (currently), or </w:t>
      </w:r>
      <w:hyperlink r:id="rId39" w:history="1">
        <w:r w:rsidR="001E4629" w:rsidRPr="00607117">
          <w:rPr>
            <w:rStyle w:val="Hyperlink"/>
          </w:rPr>
          <w:t>Supplement 5</w:t>
        </w:r>
      </w:hyperlink>
      <w:r w:rsidR="001E4629">
        <w:t xml:space="preserve"> </w:t>
      </w:r>
      <w:r w:rsidR="001E4629" w:rsidRPr="00D65D1D">
        <w:t>to the ITU-T A-series Recommendations</w:t>
      </w:r>
      <w:r w:rsidR="00A46A27">
        <w:t xml:space="preserve">), it </w:t>
      </w:r>
      <w:r w:rsidR="001E4629">
        <w:t xml:space="preserve">is </w:t>
      </w:r>
      <w:r w:rsidR="00A46A27">
        <w:t xml:space="preserve">qualified according to ITU-T A.5, Annex </w:t>
      </w:r>
      <w:r w:rsidR="00655A1A">
        <w:t>B</w:t>
      </w:r>
      <w:r w:rsidR="00A46A27">
        <w:t>.</w:t>
      </w:r>
    </w:p>
    <w:p w14:paraId="0EA362AF" w14:textId="66FB46DF" w:rsidR="00A46A27" w:rsidRDefault="00A969ED" w:rsidP="00A969ED">
      <w:pPr>
        <w:pStyle w:val="ListParagraph"/>
        <w:numPr>
          <w:ilvl w:val="0"/>
          <w:numId w:val="40"/>
        </w:numPr>
        <w:spacing w:before="80" w:after="80"/>
      </w:pPr>
      <w:r>
        <w:t>I</w:t>
      </w:r>
      <w:r w:rsidR="007238E2">
        <w:t>ncorporation of texts (currently covered in ITU T A.6 but not in ITU</w:t>
      </w:r>
      <w:r w:rsidR="00A46A27">
        <w:noBreakHyphen/>
      </w:r>
      <w:r w:rsidR="007238E2">
        <w:t>T A.4) now relies on ITU-T A.25 (and on ITU-T A.5 for the qualification of the organization).</w:t>
      </w:r>
    </w:p>
    <w:p w14:paraId="1A20745B" w14:textId="23576BAF" w:rsidR="007945D7" w:rsidRDefault="007945D7" w:rsidP="00A969ED">
      <w:pPr>
        <w:pStyle w:val="ListParagraph"/>
        <w:numPr>
          <w:ilvl w:val="0"/>
          <w:numId w:val="40"/>
        </w:numPr>
        <w:spacing w:before="80" w:after="80"/>
      </w:pPr>
      <w:r>
        <w:t>The communication process as per ITU</w:t>
      </w:r>
      <w:r>
        <w:noBreakHyphen/>
        <w:t xml:space="preserve">T A.4 or ITU-T A.6 is well covered by </w:t>
      </w:r>
      <w:hyperlink r:id="rId40" w:history="1">
        <w:r w:rsidR="00655A1A" w:rsidRPr="00607117">
          <w:rPr>
            <w:rStyle w:val="Hyperlink"/>
          </w:rPr>
          <w:t xml:space="preserve">Supplement </w:t>
        </w:r>
        <w:r w:rsidR="00655A1A">
          <w:rPr>
            <w:rStyle w:val="Hyperlink"/>
          </w:rPr>
          <w:t> </w:t>
        </w:r>
        <w:r w:rsidR="00655A1A" w:rsidRPr="00607117">
          <w:rPr>
            <w:rStyle w:val="Hyperlink"/>
          </w:rPr>
          <w:t>5</w:t>
        </w:r>
      </w:hyperlink>
      <w:r>
        <w:t xml:space="preserve"> to ITU-T A-series Recommendations.</w:t>
      </w:r>
    </w:p>
    <w:p w14:paraId="34A13A61" w14:textId="1F502708" w:rsidR="00D65D1D" w:rsidRPr="00B82A4C" w:rsidRDefault="0026668C" w:rsidP="0053141B">
      <w:pPr>
        <w:pStyle w:val="ListParagraph"/>
        <w:numPr>
          <w:ilvl w:val="0"/>
          <w:numId w:val="40"/>
        </w:numPr>
      </w:pPr>
      <w:r>
        <w:t xml:space="preserve">As a consequence of the </w:t>
      </w:r>
      <w:r w:rsidR="007945D7">
        <w:t xml:space="preserve">four </w:t>
      </w:r>
      <w:r>
        <w:t xml:space="preserve">previous items, </w:t>
      </w:r>
      <w:r w:rsidR="009C652E" w:rsidRPr="00B82A4C">
        <w:t>Rec</w:t>
      </w:r>
      <w:r w:rsidR="00D65D1D" w:rsidRPr="00B82A4C">
        <w:t>ommendations</w:t>
      </w:r>
      <w:r w:rsidR="009C652E" w:rsidRPr="00B82A4C">
        <w:t xml:space="preserve"> ITU-T A.4 and </w:t>
      </w:r>
      <w:r w:rsidR="00D65D1D" w:rsidRPr="00B82A4C">
        <w:t xml:space="preserve">ITU-T </w:t>
      </w:r>
      <w:r w:rsidR="009C652E" w:rsidRPr="00B82A4C">
        <w:t xml:space="preserve">A.6 </w:t>
      </w:r>
      <w:r w:rsidR="005F7AF3" w:rsidRPr="00B82A4C">
        <w:t>can</w:t>
      </w:r>
      <w:r w:rsidR="009C652E" w:rsidRPr="00B82A4C">
        <w:t xml:space="preserve"> be </w:t>
      </w:r>
      <w:r w:rsidR="007945D7">
        <w:t xml:space="preserve">safely </w:t>
      </w:r>
      <w:r>
        <w:t>deleted</w:t>
      </w:r>
      <w:r w:rsidR="00B82A4C" w:rsidRPr="00B82A4C">
        <w:t xml:space="preserve"> </w:t>
      </w:r>
      <w:r w:rsidR="005B576B">
        <w:t xml:space="preserve">as per </w:t>
      </w:r>
      <w:hyperlink r:id="rId41" w:history="1">
        <w:r w:rsidR="005B576B" w:rsidRPr="00EB5F8D">
          <w:rPr>
            <w:rStyle w:val="Hyperlink"/>
          </w:rPr>
          <w:t>WTSA Resolution 1</w:t>
        </w:r>
      </w:hyperlink>
      <w:r w:rsidR="005B576B">
        <w:t xml:space="preserve">, </w:t>
      </w:r>
      <w:r w:rsidR="002D2F77">
        <w:t>§</w:t>
      </w:r>
      <w:r w:rsidR="005B576B" w:rsidRPr="005B576B">
        <w:t>9.8.2.1</w:t>
      </w:r>
      <w:r w:rsidR="005B576B">
        <w:t xml:space="preserve">. </w:t>
      </w:r>
      <w:r w:rsidR="0053141B">
        <w:t>An</w:t>
      </w:r>
      <w:r w:rsidR="005B576B" w:rsidRPr="005B576B">
        <w:t xml:space="preserve"> explanatory summary about the reasons for the deletion</w:t>
      </w:r>
      <w:r w:rsidR="002D2F77">
        <w:t xml:space="preserve"> (</w:t>
      </w:r>
      <w:r w:rsidR="00366840">
        <w:t>which could</w:t>
      </w:r>
      <w:r w:rsidR="002D2F77">
        <w:t xml:space="preserve"> be </w:t>
      </w:r>
      <w:r w:rsidR="00366840">
        <w:t>used</w:t>
      </w:r>
      <w:r w:rsidR="002D2F77">
        <w:t xml:space="preserve"> in the TSB Circular) is </w:t>
      </w:r>
      <w:r w:rsidR="005B576B" w:rsidRPr="005B576B">
        <w:t xml:space="preserve">provided </w:t>
      </w:r>
      <w:r w:rsidR="00B82A4C" w:rsidRPr="00B82A4C">
        <w:t xml:space="preserve">in </w:t>
      </w:r>
      <w:hyperlink r:id="rId42" w:history="1">
        <w:r w:rsidR="00EC6815" w:rsidRPr="00EC6815">
          <w:rPr>
            <w:rStyle w:val="Hyperlink"/>
          </w:rPr>
          <w:t>TD394</w:t>
        </w:r>
      </w:hyperlink>
      <w:r w:rsidR="00EC6815">
        <w:t>.</w:t>
      </w:r>
    </w:p>
    <w:p w14:paraId="61CFA48B" w14:textId="6237DF25" w:rsidR="00834972" w:rsidRPr="00B82A4C" w:rsidRDefault="00324CA0" w:rsidP="0053141B">
      <w:pPr>
        <w:pStyle w:val="ListParagraph"/>
        <w:numPr>
          <w:ilvl w:val="0"/>
          <w:numId w:val="40"/>
        </w:numPr>
        <w:spacing w:before="80" w:after="80"/>
      </w:pPr>
      <w:r>
        <w:t xml:space="preserve">Agree the revision of Supplement 5 to the ITU-T A-series Recommendations as found in </w:t>
      </w:r>
      <w:hyperlink r:id="rId43" w:history="1">
        <w:r w:rsidRPr="0046286B">
          <w:rPr>
            <w:rStyle w:val="Hyperlink"/>
          </w:rPr>
          <w:t>TD</w:t>
        </w:r>
        <w:r w:rsidR="0046286B" w:rsidRPr="0046286B">
          <w:rPr>
            <w:rStyle w:val="Hyperlink"/>
          </w:rPr>
          <w:t>393</w:t>
        </w:r>
      </w:hyperlink>
      <w:r w:rsidR="007238E2" w:rsidRPr="00B82A4C">
        <w:t>.</w:t>
      </w:r>
    </w:p>
    <w:p w14:paraId="0CA817D1" w14:textId="77777777" w:rsidR="00A90B14" w:rsidRDefault="00A90B14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9C63FD" w14:paraId="13659F12" w14:textId="77777777" w:rsidTr="00715155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7E04EC5B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EC5CB7" w14:textId="2ADE946F" w:rsidR="00DC5F28" w:rsidRPr="003276D0" w:rsidRDefault="00364E7E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FADA37D" w14:textId="77777777" w:rsidR="00DC5F28" w:rsidRPr="009C63FD" w:rsidRDefault="00DC5F28" w:rsidP="009C63FD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 w:rsidRPr="009C63FD">
              <w:rPr>
                <w:rFonts w:eastAsia="SimSun"/>
                <w:b/>
                <w:sz w:val="22"/>
                <w:szCs w:val="22"/>
              </w:rPr>
              <w:t>Rec. ITU-T A.7 "Focus groups: Establishment and working procedures"</w:t>
            </w:r>
          </w:p>
        </w:tc>
      </w:tr>
    </w:tbl>
    <w:p w14:paraId="7D7F50E9" w14:textId="65A631CF" w:rsidR="00B92EA4" w:rsidRPr="00B92EA4" w:rsidRDefault="00B92EA4" w:rsidP="00B92EA4">
      <w:pPr>
        <w:keepNext/>
        <w:spacing w:before="80" w:after="80"/>
      </w:pPr>
      <w:r w:rsidRPr="00B92EA4">
        <w:t>RG-WM continued to discuss a consolidated text that compiles</w:t>
      </w:r>
      <w:r w:rsidR="007945D7">
        <w:t xml:space="preserve"> various proposals, namely</w:t>
      </w:r>
      <w:r w:rsidRPr="00B92EA4">
        <w:t xml:space="preserve"> </w:t>
      </w:r>
      <w:r w:rsidR="00C364DC">
        <w:t>contributions to</w:t>
      </w:r>
      <w:r w:rsidRPr="00B92EA4">
        <w:t xml:space="preserve"> WTSA-20</w:t>
      </w:r>
      <w:r w:rsidR="00C364DC">
        <w:t>,</w:t>
      </w:r>
      <w:r w:rsidR="00BA3F90" w:rsidRPr="00B92EA4">
        <w:t xml:space="preserve"> </w:t>
      </w:r>
      <w:r w:rsidRPr="00B92EA4">
        <w:t>contribution</w:t>
      </w:r>
      <w:r w:rsidR="00C364DC">
        <w:t>s to TSAG meetings and suggestions</w:t>
      </w:r>
      <w:r w:rsidRPr="00B92EA4">
        <w:t xml:space="preserve"> from the RG-WM Rapporteur for a compromise text taking the different proposals into account.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4"/>
      </w:tblGrid>
      <w:tr w:rsidR="00B92EA4" w:rsidRPr="007002D0" w14:paraId="4FAC45FA" w14:textId="77777777" w:rsidTr="008E21C9">
        <w:tc>
          <w:tcPr>
            <w:tcW w:w="2835" w:type="dxa"/>
          </w:tcPr>
          <w:p w14:paraId="18500198" w14:textId="77777777" w:rsidR="00B92EA4" w:rsidRPr="007002D0" w:rsidRDefault="00B92EA4" w:rsidP="008E21C9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059DCF0" w14:textId="77777777" w:rsidR="00B92EA4" w:rsidRPr="007002D0" w:rsidRDefault="00B92EA4" w:rsidP="008E21C9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4" w:type="dxa"/>
          </w:tcPr>
          <w:p w14:paraId="227DD049" w14:textId="77777777" w:rsidR="00B92EA4" w:rsidRPr="007002D0" w:rsidRDefault="00B92EA4" w:rsidP="008E21C9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B92EA4" w:rsidRPr="006130B4" w14:paraId="13004372" w14:textId="77777777" w:rsidTr="008E21C9">
        <w:tc>
          <w:tcPr>
            <w:tcW w:w="2835" w:type="dxa"/>
          </w:tcPr>
          <w:p w14:paraId="1F057046" w14:textId="77777777" w:rsidR="00B92EA4" w:rsidRPr="001A2833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4" w:history="1">
              <w:r w:rsidR="00B92EA4" w:rsidRPr="001A2833">
                <w:rPr>
                  <w:rStyle w:val="Hyperlink"/>
                  <w:sz w:val="22"/>
                  <w:szCs w:val="22"/>
                </w:rPr>
                <w:t>4 July 2023</w:t>
              </w:r>
            </w:hyperlink>
          </w:p>
        </w:tc>
        <w:tc>
          <w:tcPr>
            <w:tcW w:w="1985" w:type="dxa"/>
          </w:tcPr>
          <w:p w14:paraId="2EB0E8D9" w14:textId="63F7FABD" w:rsidR="00B92EA4" w:rsidRPr="00B07F15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5" w:history="1">
              <w:r w:rsidR="00B92EA4" w:rsidRPr="00B07F15">
                <w:rPr>
                  <w:rStyle w:val="Hyperlink"/>
                  <w:sz w:val="22"/>
                  <w:szCs w:val="22"/>
                </w:rPr>
                <w:t>DOC3</w:t>
              </w:r>
              <w:r w:rsidR="00B07F15" w:rsidRPr="00B07F15">
                <w:rPr>
                  <w:rStyle w:val="Hyperlink"/>
                  <w:sz w:val="22"/>
                  <w:szCs w:val="22"/>
                </w:rPr>
                <w:t>-</w:t>
              </w:r>
              <w:r w:rsidR="00BA3F90" w:rsidRPr="00B07F15">
                <w:rPr>
                  <w:rStyle w:val="Hyperlink"/>
                  <w:sz w:val="22"/>
                  <w:szCs w:val="22"/>
                </w:rPr>
                <w:t>R1</w:t>
              </w:r>
              <w:r w:rsidR="00B92EA4" w:rsidRPr="00B07F15">
                <w:rPr>
                  <w:rStyle w:val="Hyperlink"/>
                  <w:sz w:val="22"/>
                  <w:szCs w:val="22"/>
                </w:rPr>
                <w:t xml:space="preserve"> (230704)</w:t>
              </w:r>
            </w:hyperlink>
          </w:p>
        </w:tc>
        <w:tc>
          <w:tcPr>
            <w:tcW w:w="1984" w:type="dxa"/>
          </w:tcPr>
          <w:p w14:paraId="53E1A83E" w14:textId="77777777" w:rsidR="00B92EA4" w:rsidRPr="001A2833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6" w:history="1">
              <w:r w:rsidR="00B92EA4" w:rsidRPr="001A2833">
                <w:rPr>
                  <w:rStyle w:val="Hyperlink"/>
                  <w:sz w:val="22"/>
                  <w:szCs w:val="22"/>
                </w:rPr>
                <w:t>DOC4 (230704)</w:t>
              </w:r>
            </w:hyperlink>
          </w:p>
        </w:tc>
      </w:tr>
      <w:tr w:rsidR="00B92EA4" w:rsidRPr="007002D0" w14:paraId="20F50F47" w14:textId="77777777" w:rsidTr="008E21C9">
        <w:tc>
          <w:tcPr>
            <w:tcW w:w="2835" w:type="dxa"/>
          </w:tcPr>
          <w:p w14:paraId="0C2815A1" w14:textId="10C909EC" w:rsidR="00B92EA4" w:rsidRPr="001A2833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7" w:history="1">
              <w:r w:rsidR="001A2833" w:rsidRPr="001A2833">
                <w:rPr>
                  <w:rStyle w:val="Hyperlink"/>
                  <w:sz w:val="22"/>
                  <w:szCs w:val="22"/>
                </w:rPr>
                <w:t>21 Nov 2023</w:t>
              </w:r>
            </w:hyperlink>
          </w:p>
        </w:tc>
        <w:tc>
          <w:tcPr>
            <w:tcW w:w="1985" w:type="dxa"/>
          </w:tcPr>
          <w:p w14:paraId="78D27137" w14:textId="21ADE692" w:rsidR="00B92EA4" w:rsidRPr="00EC6BDB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8" w:history="1">
              <w:r w:rsidR="00EC6BDB" w:rsidRPr="00EC6BDB">
                <w:rPr>
                  <w:rStyle w:val="Hyperlink"/>
                  <w:sz w:val="22"/>
                  <w:szCs w:val="22"/>
                </w:rPr>
                <w:t>DOC4 (231121)</w:t>
              </w:r>
            </w:hyperlink>
          </w:p>
        </w:tc>
        <w:tc>
          <w:tcPr>
            <w:tcW w:w="1984" w:type="dxa"/>
          </w:tcPr>
          <w:p w14:paraId="3C4E3FDF" w14:textId="2E4C3400" w:rsidR="00B92EA4" w:rsidRPr="00EC6BDB" w:rsidRDefault="00F83726" w:rsidP="008E21C9">
            <w:pPr>
              <w:spacing w:before="80" w:after="80"/>
              <w:rPr>
                <w:sz w:val="22"/>
                <w:szCs w:val="22"/>
              </w:rPr>
            </w:pPr>
            <w:hyperlink r:id="rId49" w:history="1">
              <w:r w:rsidR="00EC6BDB" w:rsidRPr="00EC6BDB">
                <w:rPr>
                  <w:rStyle w:val="Hyperlink"/>
                  <w:sz w:val="22"/>
                  <w:szCs w:val="22"/>
                </w:rPr>
                <w:t>DOC5 (231121)</w:t>
              </w:r>
            </w:hyperlink>
          </w:p>
        </w:tc>
      </w:tr>
    </w:tbl>
    <w:p w14:paraId="40785F3F" w14:textId="6E6C6E4F" w:rsidR="00684848" w:rsidRPr="00AF4E83" w:rsidRDefault="00684848" w:rsidP="00684848">
      <w:pPr>
        <w:spacing w:before="80" w:after="80"/>
      </w:pPr>
      <w:r w:rsidRPr="00030A75">
        <w:t>ITU Council</w:t>
      </w:r>
      <w:r>
        <w:t>'s decision of July 2023</w:t>
      </w:r>
      <w:r w:rsidRPr="00030A75">
        <w:t xml:space="preserve"> to change the term "chairman/</w:t>
      </w:r>
      <w:r w:rsidR="00AF4E83">
        <w:t>vice-</w:t>
      </w:r>
      <w:r w:rsidRPr="00030A75">
        <w:t>chair</w:t>
      </w:r>
      <w:r w:rsidR="00AF4E83">
        <w:t>man</w:t>
      </w:r>
      <w:r w:rsidRPr="00030A75">
        <w:t>" with the gender-neutral "chair/</w:t>
      </w:r>
      <w:r w:rsidR="00AF4E83">
        <w:t>vice-</w:t>
      </w:r>
      <w:r w:rsidRPr="00030A75">
        <w:t>chair</w:t>
      </w:r>
      <w:r w:rsidR="00AF4E83">
        <w:t>man</w:t>
      </w:r>
      <w:r w:rsidRPr="00030A75">
        <w:t xml:space="preserve">" in the English language in new and revised ITU texts </w:t>
      </w:r>
      <w:r>
        <w:t>was implemented by the editor</w:t>
      </w:r>
      <w:r w:rsidRPr="00030A75">
        <w:t>.</w:t>
      </w:r>
    </w:p>
    <w:p w14:paraId="4F85C070" w14:textId="77777777" w:rsidR="00D1598E" w:rsidRPr="00345301" w:rsidRDefault="00D1598E" w:rsidP="00D1598E">
      <w:pPr>
        <w:spacing w:before="80" w:after="80"/>
        <w:rPr>
          <w:sz w:val="22"/>
          <w:szCs w:val="22"/>
        </w:rPr>
      </w:pPr>
      <w:r w:rsidRPr="00345301">
        <w:rPr>
          <w:sz w:val="22"/>
          <w:szCs w:val="22"/>
        </w:rPr>
        <w:t>N</w:t>
      </w:r>
      <w:r>
        <w:rPr>
          <w:sz w:val="22"/>
          <w:szCs w:val="22"/>
        </w:rPr>
        <w:t>OTE</w:t>
      </w:r>
      <w:r w:rsidRPr="00345301">
        <w:rPr>
          <w:sz w:val="22"/>
          <w:szCs w:val="22"/>
        </w:rPr>
        <w:t xml:space="preserve"> – It was agreed that ITU-T A.7-rev would not align with the Author's guide for drafting ITU-T Recommendations regarding mandatory clauses 1 to 5.</w:t>
      </w:r>
    </w:p>
    <w:p w14:paraId="7457D248" w14:textId="3E918937" w:rsidR="00B92EA4" w:rsidRDefault="00BA1DE0" w:rsidP="00B92EA4">
      <w:pPr>
        <w:spacing w:before="80" w:after="80"/>
      </w:pPr>
      <w:r w:rsidRPr="00D1598E">
        <w:t>The only pending issue is related to the "standards gap analysis" that could accompany the terms of reference of a newly proposed focus group.</w:t>
      </w:r>
      <w:r w:rsidR="00EB60BF">
        <w:t xml:space="preserve"> The ITU-T A.7-rev editors have suggested a way forward in </w:t>
      </w:r>
      <w:hyperlink r:id="rId50" w:history="1">
        <w:r w:rsidR="00EB60BF" w:rsidRPr="00EB60BF">
          <w:rPr>
            <w:rStyle w:val="Hyperlink"/>
          </w:rPr>
          <w:t>TD385</w:t>
        </w:r>
      </w:hyperlink>
      <w:r w:rsidR="00EB60BF">
        <w:t>.</w:t>
      </w:r>
    </w:p>
    <w:p w14:paraId="0920E74B" w14:textId="77777777" w:rsidR="00EB60BF" w:rsidRDefault="00CC2E84" w:rsidP="00243B63">
      <w:pPr>
        <w:spacing w:before="80" w:after="80"/>
      </w:pPr>
      <w:r>
        <w:rPr>
          <w:b/>
          <w:bCs/>
        </w:rPr>
        <w:t>Action</w:t>
      </w:r>
      <w:r w:rsidR="00EB60BF">
        <w:rPr>
          <w:b/>
          <w:bCs/>
        </w:rPr>
        <w:t>s</w:t>
      </w:r>
      <w:r>
        <w:rPr>
          <w:b/>
          <w:bCs/>
        </w:rPr>
        <w:t xml:space="preserve"> for </w:t>
      </w:r>
      <w:r w:rsidR="00770B2B" w:rsidRPr="00770B2B">
        <w:rPr>
          <w:b/>
          <w:bCs/>
        </w:rPr>
        <w:t>TSAG</w:t>
      </w:r>
      <w:r w:rsidR="00770B2B">
        <w:t>:</w:t>
      </w:r>
    </w:p>
    <w:p w14:paraId="6207D268" w14:textId="7049CC42" w:rsidR="00EB60BF" w:rsidRDefault="00CB73A6" w:rsidP="0003266A">
      <w:pPr>
        <w:pStyle w:val="ListParagraph"/>
        <w:numPr>
          <w:ilvl w:val="0"/>
          <w:numId w:val="44"/>
        </w:numPr>
        <w:spacing w:before="80" w:after="80"/>
      </w:pPr>
      <w:r>
        <w:t>Discuss draft Supplement to ITU-T A-series "Guidelines for the development of a standards gap analysis" (</w:t>
      </w:r>
      <w:hyperlink r:id="rId51" w:history="1">
        <w:r w:rsidRPr="00EB60BF">
          <w:rPr>
            <w:rStyle w:val="Hyperlink"/>
          </w:rPr>
          <w:t>TD385</w:t>
        </w:r>
      </w:hyperlink>
      <w:r>
        <w:t>) and possibly agree it at this meeting;</w:t>
      </w:r>
    </w:p>
    <w:p w14:paraId="0D57DB11" w14:textId="5A2DF28A" w:rsidR="00345301" w:rsidRDefault="00BA3F90" w:rsidP="00EB60BF">
      <w:pPr>
        <w:pStyle w:val="ListParagraph"/>
        <w:numPr>
          <w:ilvl w:val="0"/>
          <w:numId w:val="44"/>
        </w:numPr>
        <w:spacing w:before="80" w:after="80"/>
      </w:pPr>
      <w:r>
        <w:t>Resolve the only pending issue and d</w:t>
      </w:r>
      <w:r w:rsidR="00D1598E">
        <w:t>etermine d</w:t>
      </w:r>
      <w:r w:rsidR="00924BF5" w:rsidRPr="00770B2B">
        <w:t xml:space="preserve">raft revised </w:t>
      </w:r>
      <w:r w:rsidR="00243B63" w:rsidRPr="00770B2B">
        <w:t>Rec. ITU-T A.7</w:t>
      </w:r>
      <w:r w:rsidR="00AF4E83">
        <w:t xml:space="preserve"> (</w:t>
      </w:r>
      <w:hyperlink r:id="rId52" w:history="1">
        <w:r w:rsidR="00AF4E83" w:rsidRPr="00AF4E83">
          <w:rPr>
            <w:rStyle w:val="Hyperlink"/>
          </w:rPr>
          <w:t>TD379R1</w:t>
        </w:r>
      </w:hyperlink>
      <w:r w:rsidR="00AF4E83">
        <w:t>)</w:t>
      </w:r>
      <w:r w:rsidR="00243B63" w:rsidRPr="00770B2B">
        <w:t xml:space="preserve"> </w:t>
      </w:r>
      <w:r w:rsidR="00D1598E">
        <w:t>for TAP consultation</w:t>
      </w:r>
      <w:r w:rsidR="00243B63" w:rsidRPr="00770B2B">
        <w:t>.</w:t>
      </w:r>
    </w:p>
    <w:p w14:paraId="48B1E05A" w14:textId="68E88587" w:rsidR="00887563" w:rsidRDefault="00887563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096C0098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9A325F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F43AA4" w14:textId="62E2E230" w:rsidR="00DC5F28" w:rsidRPr="003276D0" w:rsidRDefault="00260B5A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E7A6B1D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 xml:space="preserve">Draft new Supplement </w:t>
            </w:r>
            <w:proofErr w:type="spellStart"/>
            <w:proofErr w:type="gramStart"/>
            <w:r w:rsidRPr="003276D0">
              <w:rPr>
                <w:b/>
                <w:bCs/>
                <w:sz w:val="22"/>
                <w:szCs w:val="22"/>
              </w:rPr>
              <w:t>A.SupplRA</w:t>
            </w:r>
            <w:proofErr w:type="spellEnd"/>
            <w:proofErr w:type="gramEnd"/>
            <w:r w:rsidRPr="003276D0">
              <w:rPr>
                <w:b/>
                <w:bCs/>
                <w:sz w:val="22"/>
                <w:szCs w:val="22"/>
              </w:rPr>
              <w:t xml:space="preserve"> to the ITU-T A-series Recommendations "Guidelines on the appointment and operations of registration authorities"</w:t>
            </w:r>
          </w:p>
        </w:tc>
      </w:tr>
    </w:tbl>
    <w:p w14:paraId="4A368C1E" w14:textId="3C5A3EC3" w:rsidR="00075D5A" w:rsidRDefault="00075D5A" w:rsidP="00075D5A">
      <w:pPr>
        <w:spacing w:before="80" w:after="80"/>
      </w:pPr>
      <w:r w:rsidRPr="008C6ABA">
        <w:t xml:space="preserve">RG-WM </w:t>
      </w:r>
      <w:r w:rsidR="00260B5A">
        <w:t xml:space="preserve">continued to </w:t>
      </w:r>
      <w:r w:rsidRPr="008C6ABA">
        <w:t xml:space="preserve">discuss a consolidated text </w:t>
      </w:r>
      <w:r w:rsidR="00BA3F90">
        <w:t>for d</w:t>
      </w:r>
      <w:r w:rsidR="00BA3F90" w:rsidRPr="00BA3F90">
        <w:t xml:space="preserve">raft new Supplement </w:t>
      </w:r>
      <w:proofErr w:type="spellStart"/>
      <w:proofErr w:type="gramStart"/>
      <w:r w:rsidR="00BA3F90" w:rsidRPr="00BA3F90">
        <w:t>A.SupplRA</w:t>
      </w:r>
      <w:proofErr w:type="spellEnd"/>
      <w:proofErr w:type="gramEnd"/>
      <w:r w:rsidR="00BA3F90" w:rsidRPr="00BA3F90">
        <w:t xml:space="preserve"> </w:t>
      </w:r>
      <w:r w:rsidR="00E425C4">
        <w:t>(</w:t>
      </w:r>
      <w:r w:rsidR="00E425C4" w:rsidRPr="00E425C4">
        <w:t xml:space="preserve">developed </w:t>
      </w:r>
      <w:r w:rsidR="003725FD">
        <w:t xml:space="preserve">by TSAG </w:t>
      </w:r>
      <w:r w:rsidR="00E425C4" w:rsidRPr="00E425C4">
        <w:t>in 2012</w:t>
      </w:r>
      <w:r w:rsidR="00E425C4">
        <w:t>)</w:t>
      </w:r>
      <w:r w:rsidR="00260B5A">
        <w:t>,</w:t>
      </w:r>
      <w:r w:rsidR="00E425C4">
        <w:t xml:space="preserve"> </w:t>
      </w:r>
      <w:r w:rsidR="00BA3F90">
        <w:t xml:space="preserve">considering additional </w:t>
      </w:r>
      <w:r w:rsidR="00E425C4">
        <w:t>contribution</w:t>
      </w:r>
      <w:r w:rsidR="00260B5A">
        <w:t>s</w:t>
      </w:r>
      <w:r w:rsidR="003725FD">
        <w:t xml:space="preserve"> at the last TSAG meeting and at </w:t>
      </w:r>
      <w:r w:rsidR="00BA3F90">
        <w:t xml:space="preserve">RG-WM </w:t>
      </w:r>
      <w:r w:rsidR="003725FD">
        <w:t>rapporteur group meetings</w:t>
      </w:r>
      <w:r w:rsidR="00696AA5">
        <w:t>, a</w:t>
      </w:r>
      <w:r w:rsidR="00BA3F90">
        <w:t>s well as</w:t>
      </w:r>
      <w:r w:rsidR="00696AA5">
        <w:t xml:space="preserve"> </w:t>
      </w:r>
      <w:r w:rsidR="00BA3F90">
        <w:t xml:space="preserve">incoming </w:t>
      </w:r>
      <w:r w:rsidR="00696AA5">
        <w:t>liaison statements</w:t>
      </w:r>
      <w:r w:rsidRPr="008C6ABA">
        <w:t>.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7002D0" w14:paraId="77A5FA56" w14:textId="77777777" w:rsidTr="00581CDC">
        <w:tc>
          <w:tcPr>
            <w:tcW w:w="2835" w:type="dxa"/>
          </w:tcPr>
          <w:p w14:paraId="73CCAEED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E5FAC97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076CE551" w14:textId="77777777" w:rsidR="00C914EA" w:rsidRPr="007002D0" w:rsidRDefault="00C914EA" w:rsidP="00581CDC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157E32" w:rsidRPr="002D74B4" w14:paraId="72FCD763" w14:textId="77777777" w:rsidTr="00581CDC">
        <w:tc>
          <w:tcPr>
            <w:tcW w:w="2835" w:type="dxa"/>
          </w:tcPr>
          <w:p w14:paraId="3581B200" w14:textId="477EB57C" w:rsidR="00157E32" w:rsidRPr="001A2833" w:rsidRDefault="00F83726" w:rsidP="00157E32">
            <w:pPr>
              <w:spacing w:before="80" w:after="80"/>
              <w:rPr>
                <w:sz w:val="22"/>
                <w:szCs w:val="22"/>
              </w:rPr>
            </w:pPr>
            <w:hyperlink r:id="rId53" w:history="1">
              <w:r w:rsidR="00157E32" w:rsidRPr="001A2833">
                <w:rPr>
                  <w:rStyle w:val="Hyperlink"/>
                  <w:sz w:val="22"/>
                  <w:szCs w:val="22"/>
                </w:rPr>
                <w:t>12 Sep 2023</w:t>
              </w:r>
            </w:hyperlink>
          </w:p>
        </w:tc>
        <w:tc>
          <w:tcPr>
            <w:tcW w:w="1985" w:type="dxa"/>
          </w:tcPr>
          <w:p w14:paraId="4B966E1C" w14:textId="76C4673D" w:rsidR="00157E32" w:rsidRPr="001A2833" w:rsidRDefault="00F83726" w:rsidP="00157E32">
            <w:pPr>
              <w:spacing w:before="80" w:after="80"/>
              <w:rPr>
                <w:sz w:val="22"/>
                <w:szCs w:val="22"/>
              </w:rPr>
            </w:pPr>
            <w:hyperlink r:id="rId54" w:history="1">
              <w:r w:rsidR="00157E32" w:rsidRPr="001A2833">
                <w:rPr>
                  <w:rStyle w:val="Hyperlink"/>
                  <w:sz w:val="22"/>
                  <w:szCs w:val="22"/>
                </w:rPr>
                <w:t>DOC6 (230912)</w:t>
              </w:r>
            </w:hyperlink>
          </w:p>
        </w:tc>
        <w:tc>
          <w:tcPr>
            <w:tcW w:w="1985" w:type="dxa"/>
          </w:tcPr>
          <w:p w14:paraId="650B0648" w14:textId="504534EB" w:rsidR="00157E32" w:rsidRPr="001A2833" w:rsidRDefault="00F83726" w:rsidP="00157E32">
            <w:pPr>
              <w:spacing w:before="80" w:after="80"/>
              <w:rPr>
                <w:sz w:val="22"/>
                <w:szCs w:val="22"/>
              </w:rPr>
            </w:pPr>
            <w:hyperlink r:id="rId55" w:history="1">
              <w:r w:rsidR="00157E32" w:rsidRPr="001A2833">
                <w:rPr>
                  <w:rStyle w:val="Hyperlink"/>
                  <w:sz w:val="22"/>
                  <w:szCs w:val="22"/>
                </w:rPr>
                <w:t>DOC5-R1 (230912)</w:t>
              </w:r>
            </w:hyperlink>
          </w:p>
        </w:tc>
      </w:tr>
      <w:tr w:rsidR="00731391" w:rsidRPr="00686D85" w14:paraId="792274B3" w14:textId="77777777" w:rsidTr="008E21C9">
        <w:tc>
          <w:tcPr>
            <w:tcW w:w="2835" w:type="dxa"/>
          </w:tcPr>
          <w:p w14:paraId="48C7595F" w14:textId="77777777" w:rsidR="00731391" w:rsidRPr="001A2833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56" w:history="1">
              <w:r w:rsidR="00731391" w:rsidRPr="001A2833">
                <w:rPr>
                  <w:rStyle w:val="Hyperlink"/>
                  <w:sz w:val="22"/>
                  <w:szCs w:val="22"/>
                </w:rPr>
                <w:t>5 Dec 2023</w:t>
              </w:r>
            </w:hyperlink>
          </w:p>
        </w:tc>
        <w:tc>
          <w:tcPr>
            <w:tcW w:w="1985" w:type="dxa"/>
          </w:tcPr>
          <w:p w14:paraId="22BC7BB0" w14:textId="0BB93360" w:rsidR="00731391" w:rsidRPr="00731391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57" w:history="1">
              <w:r w:rsidR="00731391" w:rsidRPr="00731391">
                <w:rPr>
                  <w:rStyle w:val="Hyperlink"/>
                  <w:bCs/>
                  <w:sz w:val="22"/>
                  <w:szCs w:val="22"/>
                </w:rPr>
                <w:t>DOC</w:t>
              </w:r>
              <w:r w:rsidR="00731391">
                <w:rPr>
                  <w:rStyle w:val="Hyperlink"/>
                  <w:bCs/>
                  <w:sz w:val="22"/>
                  <w:szCs w:val="22"/>
                </w:rPr>
                <w:t>6</w:t>
              </w:r>
              <w:r w:rsidR="00731391" w:rsidRPr="00731391">
                <w:rPr>
                  <w:rStyle w:val="Hyperlink"/>
                  <w:bCs/>
                  <w:sz w:val="22"/>
                  <w:szCs w:val="22"/>
                </w:rPr>
                <w:t xml:space="preserve"> (231205)</w:t>
              </w:r>
            </w:hyperlink>
          </w:p>
        </w:tc>
        <w:tc>
          <w:tcPr>
            <w:tcW w:w="1985" w:type="dxa"/>
          </w:tcPr>
          <w:p w14:paraId="33E1D12D" w14:textId="13CCE3BA" w:rsidR="00731391" w:rsidRPr="00731391" w:rsidRDefault="00F83726" w:rsidP="00731391">
            <w:pPr>
              <w:spacing w:before="80" w:after="80"/>
              <w:rPr>
                <w:sz w:val="22"/>
                <w:szCs w:val="22"/>
              </w:rPr>
            </w:pPr>
            <w:hyperlink r:id="rId58" w:history="1">
              <w:r w:rsidR="00731391" w:rsidRPr="00731391">
                <w:rPr>
                  <w:rStyle w:val="Hyperlink"/>
                  <w:bCs/>
                  <w:sz w:val="22"/>
                  <w:szCs w:val="22"/>
                </w:rPr>
                <w:t>DOC7 (231205)</w:t>
              </w:r>
            </w:hyperlink>
          </w:p>
        </w:tc>
      </w:tr>
    </w:tbl>
    <w:p w14:paraId="3D12D644" w14:textId="7473AE64" w:rsidR="00681DF5" w:rsidRDefault="006F2993" w:rsidP="002E1B1A">
      <w:pPr>
        <w:spacing w:before="80" w:after="80"/>
      </w:pPr>
      <w:r w:rsidRPr="00696AA5">
        <w:t xml:space="preserve">More discussion is needed </w:t>
      </w:r>
      <w:r w:rsidR="00FE2789">
        <w:t xml:space="preserve">on </w:t>
      </w:r>
      <w:hyperlink r:id="rId59" w:history="1">
        <w:r w:rsidR="00D27A2D" w:rsidRPr="00D27A2D">
          <w:rPr>
            <w:rStyle w:val="Hyperlink"/>
          </w:rPr>
          <w:t>TD396</w:t>
        </w:r>
      </w:hyperlink>
      <w:r w:rsidR="00D27A2D">
        <w:t xml:space="preserve"> </w:t>
      </w:r>
      <w:r w:rsidRPr="00696AA5">
        <w:t xml:space="preserve">to continue clarifying and enhancing the purpose and scope of this work. Contributions were invited </w:t>
      </w:r>
      <w:r w:rsidR="007767A4" w:rsidRPr="00696AA5">
        <w:t>at this</w:t>
      </w:r>
      <w:r w:rsidRPr="00696AA5">
        <w:t xml:space="preserve"> TSAG meeting.</w:t>
      </w:r>
    </w:p>
    <w:p w14:paraId="232E60EF" w14:textId="77777777" w:rsidR="00BA3F90" w:rsidRDefault="00BA3F90" w:rsidP="002E1B1A">
      <w:pPr>
        <w:spacing w:before="80" w:after="80"/>
      </w:pPr>
    </w:p>
    <w:p w14:paraId="22C42C97" w14:textId="5892C5BC" w:rsidR="00BA3F90" w:rsidRPr="00BA3F90" w:rsidRDefault="00BA3F90" w:rsidP="00BA3F90">
      <w:pPr>
        <w:spacing w:before="80" w:after="80"/>
        <w:rPr>
          <w:b/>
          <w:bCs/>
          <w:lang w:val="en-US"/>
        </w:rPr>
      </w:pPr>
      <w:r w:rsidRPr="00BA3F90">
        <w:rPr>
          <w:b/>
          <w:bCs/>
          <w:lang w:val="en-US"/>
        </w:rPr>
        <w:lastRenderedPageBreak/>
        <w:t>Attachments:</w:t>
      </w:r>
      <w:r w:rsidRPr="00024A2E">
        <w:rPr>
          <w:lang w:val="en-US"/>
        </w:rPr>
        <w:t xml:space="preserve"> 6</w:t>
      </w:r>
    </w:p>
    <w:p w14:paraId="517F7222" w14:textId="74BBF18E" w:rsidR="00985EFD" w:rsidRPr="00BA3F90" w:rsidRDefault="00BA3F90" w:rsidP="00621FB8">
      <w:pPr>
        <w:spacing w:before="80" w:after="120"/>
        <w:jc w:val="center"/>
        <w:rPr>
          <w:lang w:val="en-US"/>
        </w:rPr>
      </w:pPr>
      <w:r w:rsidRPr="00BA3F90">
        <w:rPr>
          <w:b/>
          <w:bCs/>
          <w:lang w:val="en-US"/>
        </w:rPr>
        <w:t xml:space="preserve">Interim meetings </w:t>
      </w:r>
      <w:proofErr w:type="gramStart"/>
      <w:r w:rsidRPr="00BA3F90">
        <w:rPr>
          <w:b/>
          <w:bCs/>
          <w:lang w:val="en-US"/>
        </w:rPr>
        <w:t>reports</w:t>
      </w:r>
      <w:proofErr w:type="gramEnd"/>
      <w:r w:rsidRPr="00BA3F90">
        <w:rPr>
          <w:b/>
          <w:bCs/>
          <w:lang w:val="en-US"/>
        </w:rPr>
        <w:t xml:space="preserve"> of RG-WM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297"/>
        <w:gridCol w:w="3210"/>
      </w:tblGrid>
      <w:tr w:rsidR="00985EFD" w:rsidRPr="00AB561B" w14:paraId="4E720A24" w14:textId="77777777" w:rsidTr="00636EEA">
        <w:tc>
          <w:tcPr>
            <w:tcW w:w="2122" w:type="dxa"/>
          </w:tcPr>
          <w:p w14:paraId="1795BFE0" w14:textId="48F2B8F0" w:rsidR="00985EFD" w:rsidRPr="00AB561B" w:rsidRDefault="00985EFD" w:rsidP="00AB561B">
            <w:pPr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 xml:space="preserve">RG-WM </w:t>
            </w:r>
            <w:r w:rsidR="00636EEA" w:rsidRPr="00AB561B">
              <w:rPr>
                <w:b/>
                <w:bCs/>
                <w:sz w:val="22"/>
                <w:szCs w:val="22"/>
              </w:rPr>
              <w:t xml:space="preserve">e-meeting </w:t>
            </w:r>
          </w:p>
        </w:tc>
        <w:tc>
          <w:tcPr>
            <w:tcW w:w="4297" w:type="dxa"/>
          </w:tcPr>
          <w:p w14:paraId="66EEBA48" w14:textId="4AD76A73" w:rsidR="00985EFD" w:rsidRPr="00AB561B" w:rsidRDefault="00636EEA" w:rsidP="00AB561B">
            <w:pPr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Terms of reference</w:t>
            </w:r>
          </w:p>
        </w:tc>
        <w:tc>
          <w:tcPr>
            <w:tcW w:w="3210" w:type="dxa"/>
          </w:tcPr>
          <w:p w14:paraId="6F6D480D" w14:textId="54CAE4D5" w:rsidR="00985EFD" w:rsidRPr="00AB561B" w:rsidRDefault="00636EEA" w:rsidP="00AB561B">
            <w:pPr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985EFD" w:rsidRPr="00AB561B" w14:paraId="570182BC" w14:textId="77777777" w:rsidTr="00636EEA">
        <w:tc>
          <w:tcPr>
            <w:tcW w:w="2122" w:type="dxa"/>
          </w:tcPr>
          <w:p w14:paraId="07FBE4D1" w14:textId="1032EEB2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>27 June 2023</w:t>
            </w:r>
          </w:p>
        </w:tc>
        <w:tc>
          <w:tcPr>
            <w:tcW w:w="4297" w:type="dxa"/>
          </w:tcPr>
          <w:p w14:paraId="6585E251" w14:textId="3C628D34" w:rsidR="00985EFD" w:rsidRPr="00AB561B" w:rsidRDefault="00636EEA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rogress on draft Rec. ITU-T A.1-rev</w:t>
            </w:r>
          </w:p>
        </w:tc>
        <w:tc>
          <w:tcPr>
            <w:tcW w:w="3210" w:type="dxa"/>
          </w:tcPr>
          <w:p w14:paraId="5C4826B3" w14:textId="5C3333D9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0" w:history="1">
              <w:r w:rsidR="00985EFD" w:rsidRPr="00AB561B">
                <w:rPr>
                  <w:rStyle w:val="Hyperlink"/>
                  <w:sz w:val="22"/>
                  <w:szCs w:val="22"/>
                </w:rPr>
                <w:t>DOC4 (230627)</w:t>
              </w:r>
            </w:hyperlink>
          </w:p>
        </w:tc>
      </w:tr>
      <w:tr w:rsidR="00985EFD" w:rsidRPr="00AB561B" w14:paraId="13B70581" w14:textId="77777777" w:rsidTr="00636EEA">
        <w:tc>
          <w:tcPr>
            <w:tcW w:w="2122" w:type="dxa"/>
          </w:tcPr>
          <w:p w14:paraId="70013ABD" w14:textId="02E57A3F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>4 July 2023</w:t>
            </w:r>
          </w:p>
        </w:tc>
        <w:tc>
          <w:tcPr>
            <w:tcW w:w="4297" w:type="dxa"/>
          </w:tcPr>
          <w:p w14:paraId="7A3759B2" w14:textId="5EED7273" w:rsidR="00985EFD" w:rsidRPr="00AB561B" w:rsidRDefault="00636EEA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rogress on draft Rec. ITU-T A.7-rev (</w:t>
            </w:r>
            <w:hyperlink r:id="rId61" w:history="1">
              <w:r w:rsidR="00985EFD" w:rsidRPr="00AB561B">
                <w:rPr>
                  <w:rFonts w:eastAsia="SimSun"/>
                  <w:bCs/>
                  <w:sz w:val="22"/>
                  <w:szCs w:val="22"/>
                </w:rPr>
                <w:t>TD217R2</w:t>
              </w:r>
            </w:hyperlink>
            <w:r w:rsidR="00985EFD" w:rsidRPr="00AB561B">
              <w:rPr>
                <w:rFonts w:eastAsia="SimSun"/>
                <w:bCs/>
                <w:sz w:val="22"/>
                <w:szCs w:val="22"/>
              </w:rPr>
              <w:t>)</w:t>
            </w:r>
          </w:p>
        </w:tc>
        <w:tc>
          <w:tcPr>
            <w:tcW w:w="3210" w:type="dxa"/>
          </w:tcPr>
          <w:p w14:paraId="3878F761" w14:textId="71074824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2" w:history="1">
              <w:r w:rsidR="00985EFD" w:rsidRPr="00AB561B">
                <w:rPr>
                  <w:rStyle w:val="Hyperlink"/>
                  <w:sz w:val="22"/>
                  <w:szCs w:val="22"/>
                </w:rPr>
                <w:t>DOC3</w:t>
              </w:r>
              <w:r w:rsidR="00AB561B" w:rsidRPr="00AB561B">
                <w:rPr>
                  <w:rStyle w:val="Hyperlink"/>
                  <w:sz w:val="22"/>
                  <w:szCs w:val="22"/>
                </w:rPr>
                <w:t>-</w:t>
              </w:r>
              <w:r w:rsidR="00985EFD" w:rsidRPr="00AB561B">
                <w:rPr>
                  <w:rStyle w:val="Hyperlink"/>
                  <w:sz w:val="22"/>
                  <w:szCs w:val="22"/>
                </w:rPr>
                <w:t>R1 (230704)</w:t>
              </w:r>
            </w:hyperlink>
          </w:p>
        </w:tc>
      </w:tr>
      <w:tr w:rsidR="00985EFD" w:rsidRPr="00AB561B" w14:paraId="145CD7DE" w14:textId="77777777" w:rsidTr="00636EEA">
        <w:tc>
          <w:tcPr>
            <w:tcW w:w="2122" w:type="dxa"/>
          </w:tcPr>
          <w:p w14:paraId="6F5AE15B" w14:textId="727B0957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>12 Sep 2023</w:t>
            </w:r>
          </w:p>
        </w:tc>
        <w:tc>
          <w:tcPr>
            <w:tcW w:w="4297" w:type="dxa"/>
          </w:tcPr>
          <w:p w14:paraId="7D930B9D" w14:textId="0C17FCB2" w:rsidR="00033A9E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 xml:space="preserve">rogress on draft new Supplement </w:t>
            </w:r>
            <w:proofErr w:type="spellStart"/>
            <w:proofErr w:type="gramStart"/>
            <w:r w:rsidR="00985EFD" w:rsidRPr="00AB561B">
              <w:rPr>
                <w:rFonts w:eastAsia="SimSun"/>
                <w:bCs/>
                <w:sz w:val="22"/>
                <w:szCs w:val="22"/>
              </w:rPr>
              <w:t>A.sup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pl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RA</w:t>
            </w:r>
            <w:proofErr w:type="spellEnd"/>
            <w:proofErr w:type="gramEnd"/>
            <w:r w:rsidR="00985EFD" w:rsidRPr="00AB561B">
              <w:rPr>
                <w:rFonts w:eastAsia="SimSun"/>
                <w:bCs/>
                <w:sz w:val="22"/>
                <w:szCs w:val="22"/>
              </w:rPr>
              <w:t xml:space="preserve"> (</w:t>
            </w:r>
            <w:proofErr w:type="spellStart"/>
            <w:r w:rsidR="00F83726">
              <w:fldChar w:fldCharType="begin"/>
            </w:r>
            <w:r w:rsidR="00F83726">
              <w:instrText>HYPERLINK "https://www.itu.int/md/T22-TSAG-230530-TD-GEN-0251/en"</w:instrText>
            </w:r>
            <w:r w:rsidR="00F83726">
              <w:fldChar w:fldCharType="separate"/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TD251R1</w:t>
            </w:r>
            <w:proofErr w:type="spellEnd"/>
            <w:r w:rsidR="00F83726">
              <w:rPr>
                <w:rFonts w:eastAsia="SimSun"/>
                <w:bCs/>
                <w:sz w:val="22"/>
                <w:szCs w:val="22"/>
              </w:rPr>
              <w:fldChar w:fldCharType="end"/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)</w:t>
            </w:r>
          </w:p>
          <w:p w14:paraId="0C844271" w14:textId="49BD333F" w:rsidR="00985EFD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ossible way forward for Recs ITU-T A.4 and A.6 (</w:t>
            </w:r>
            <w:hyperlink r:id="rId63" w:history="1">
              <w:r w:rsidR="00985EFD" w:rsidRPr="00AB561B">
                <w:rPr>
                  <w:rFonts w:eastAsia="SimSun"/>
                  <w:bCs/>
                  <w:sz w:val="22"/>
                  <w:szCs w:val="22"/>
                </w:rPr>
                <w:t>TD275R3</w:t>
              </w:r>
            </w:hyperlink>
            <w:r w:rsidR="00985EFD" w:rsidRPr="00AB561B">
              <w:rPr>
                <w:rFonts w:eastAsia="SimSun"/>
                <w:bCs/>
                <w:sz w:val="22"/>
                <w:szCs w:val="22"/>
              </w:rPr>
              <w:t>)</w:t>
            </w:r>
          </w:p>
        </w:tc>
        <w:tc>
          <w:tcPr>
            <w:tcW w:w="3210" w:type="dxa"/>
          </w:tcPr>
          <w:p w14:paraId="48F5AF8F" w14:textId="18DBE917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4" w:history="1">
              <w:r w:rsidR="00985EFD" w:rsidRPr="00AB561B">
                <w:rPr>
                  <w:rStyle w:val="Hyperlink"/>
                  <w:sz w:val="22"/>
                  <w:szCs w:val="22"/>
                </w:rPr>
                <w:t>DOC6 (230912)</w:t>
              </w:r>
            </w:hyperlink>
          </w:p>
        </w:tc>
      </w:tr>
      <w:tr w:rsidR="00985EFD" w:rsidRPr="00AB561B" w14:paraId="47E96439" w14:textId="77777777" w:rsidTr="00636EEA">
        <w:tc>
          <w:tcPr>
            <w:tcW w:w="2122" w:type="dxa"/>
          </w:tcPr>
          <w:p w14:paraId="48D22E19" w14:textId="0A84B7AE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 xml:space="preserve">24 </w:t>
            </w:r>
            <w:proofErr w:type="spellStart"/>
            <w:r w:rsidRPr="00AB561B">
              <w:rPr>
                <w:bCs/>
                <w:sz w:val="22"/>
                <w:szCs w:val="22"/>
                <w:lang w:val="fr-FR"/>
              </w:rPr>
              <w:t>Oct</w:t>
            </w:r>
            <w:proofErr w:type="spellEnd"/>
            <w:r w:rsidRPr="00AB561B">
              <w:rPr>
                <w:bCs/>
                <w:sz w:val="22"/>
                <w:szCs w:val="22"/>
                <w:lang w:val="fr-FR"/>
              </w:rPr>
              <w:t xml:space="preserve"> 2023 </w:t>
            </w:r>
          </w:p>
        </w:tc>
        <w:tc>
          <w:tcPr>
            <w:tcW w:w="4297" w:type="dxa"/>
          </w:tcPr>
          <w:p w14:paraId="423F55BD" w14:textId="50FE045B" w:rsidR="00985EFD" w:rsidRPr="00AB561B" w:rsidRDefault="00636EEA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rogress on draft Rec. ITU-T A.1-rev</w:t>
            </w:r>
          </w:p>
        </w:tc>
        <w:tc>
          <w:tcPr>
            <w:tcW w:w="3210" w:type="dxa"/>
          </w:tcPr>
          <w:p w14:paraId="12C919A4" w14:textId="2B43115E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5" w:history="1">
              <w:r w:rsidR="00985EFD" w:rsidRPr="00AB561B">
                <w:rPr>
                  <w:rStyle w:val="Hyperlink"/>
                  <w:sz w:val="22"/>
                  <w:szCs w:val="22"/>
                </w:rPr>
                <w:t>DOC3-R1 (231024)</w:t>
              </w:r>
            </w:hyperlink>
          </w:p>
        </w:tc>
      </w:tr>
      <w:tr w:rsidR="00985EFD" w:rsidRPr="00AB561B" w14:paraId="651DCB6C" w14:textId="77777777" w:rsidTr="00636EEA">
        <w:tc>
          <w:tcPr>
            <w:tcW w:w="2122" w:type="dxa"/>
          </w:tcPr>
          <w:p w14:paraId="5FB6A8A9" w14:textId="15725B0A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 xml:space="preserve">21 </w:t>
            </w:r>
            <w:proofErr w:type="spellStart"/>
            <w:r w:rsidRPr="00AB561B">
              <w:rPr>
                <w:bCs/>
                <w:sz w:val="22"/>
                <w:szCs w:val="22"/>
                <w:lang w:val="fr-FR"/>
              </w:rPr>
              <w:t>Nov</w:t>
            </w:r>
            <w:proofErr w:type="spellEnd"/>
            <w:r w:rsidRPr="00AB561B">
              <w:rPr>
                <w:bCs/>
                <w:sz w:val="22"/>
                <w:szCs w:val="22"/>
                <w:lang w:val="fr-FR"/>
              </w:rPr>
              <w:t xml:space="preserve"> 2023</w:t>
            </w:r>
          </w:p>
        </w:tc>
        <w:tc>
          <w:tcPr>
            <w:tcW w:w="4297" w:type="dxa"/>
          </w:tcPr>
          <w:p w14:paraId="0C273D29" w14:textId="66FCE7B7" w:rsidR="00985EFD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D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iscuss pending issues in draft revised Rec. ITU-T A.7</w:t>
            </w:r>
          </w:p>
          <w:p w14:paraId="7D713FF2" w14:textId="45499B51" w:rsidR="00985EFD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D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iscuss pending issues in draft revised Rec. ITU-T A.1</w:t>
            </w:r>
          </w:p>
        </w:tc>
        <w:tc>
          <w:tcPr>
            <w:tcW w:w="3210" w:type="dxa"/>
          </w:tcPr>
          <w:p w14:paraId="7CAF1DF9" w14:textId="340EAA36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6" w:history="1">
              <w:r w:rsidR="00985EFD" w:rsidRPr="00AB561B">
                <w:rPr>
                  <w:rStyle w:val="Hyperlink"/>
                  <w:sz w:val="22"/>
                  <w:szCs w:val="22"/>
                </w:rPr>
                <w:t>DOC4 (231121)</w:t>
              </w:r>
            </w:hyperlink>
          </w:p>
        </w:tc>
      </w:tr>
      <w:tr w:rsidR="00985EFD" w:rsidRPr="00AB561B" w14:paraId="29D278C4" w14:textId="77777777" w:rsidTr="00636EEA">
        <w:tc>
          <w:tcPr>
            <w:tcW w:w="2122" w:type="dxa"/>
          </w:tcPr>
          <w:p w14:paraId="4311D2B7" w14:textId="69CDDC33" w:rsidR="00985EFD" w:rsidRPr="00AB561B" w:rsidRDefault="00985EFD" w:rsidP="00AB561B">
            <w:pPr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AB561B">
              <w:rPr>
                <w:bCs/>
                <w:sz w:val="22"/>
                <w:szCs w:val="22"/>
                <w:lang w:val="fr-FR"/>
              </w:rPr>
              <w:t xml:space="preserve">5 </w:t>
            </w:r>
            <w:proofErr w:type="spellStart"/>
            <w:r w:rsidRPr="00AB561B">
              <w:rPr>
                <w:bCs/>
                <w:sz w:val="22"/>
                <w:szCs w:val="22"/>
                <w:lang w:val="fr-FR"/>
              </w:rPr>
              <w:t>Dec</w:t>
            </w:r>
            <w:proofErr w:type="spellEnd"/>
            <w:r w:rsidRPr="00AB561B">
              <w:rPr>
                <w:bCs/>
                <w:sz w:val="22"/>
                <w:szCs w:val="22"/>
                <w:lang w:val="fr-FR"/>
              </w:rPr>
              <w:t xml:space="preserve"> 2023</w:t>
            </w:r>
          </w:p>
        </w:tc>
        <w:tc>
          <w:tcPr>
            <w:tcW w:w="4297" w:type="dxa"/>
          </w:tcPr>
          <w:p w14:paraId="7F6E6063" w14:textId="41785477" w:rsidR="00985EFD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P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 xml:space="preserve">rogress on draft new Supplement </w:t>
            </w:r>
            <w:proofErr w:type="spellStart"/>
            <w:proofErr w:type="gramStart"/>
            <w:r w:rsidR="00985EFD" w:rsidRPr="00AB561B">
              <w:rPr>
                <w:rFonts w:eastAsia="SimSun"/>
                <w:bCs/>
                <w:sz w:val="22"/>
                <w:szCs w:val="22"/>
              </w:rPr>
              <w:t>A.supRA</w:t>
            </w:r>
            <w:proofErr w:type="spellEnd"/>
            <w:proofErr w:type="gramEnd"/>
          </w:p>
          <w:p w14:paraId="4874C1A2" w14:textId="1D9270A0" w:rsidR="00985EFD" w:rsidRPr="00AB561B" w:rsidRDefault="00904C46" w:rsidP="00AB561B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R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evision of Supplement 5 (as a possible way forward for Recs ITU-T A.4 and A.6)</w:t>
            </w:r>
          </w:p>
          <w:p w14:paraId="1DCD8036" w14:textId="4E41A972" w:rsidR="00985EFD" w:rsidRPr="00AB561B" w:rsidRDefault="00904C46" w:rsidP="00AB561B">
            <w:pPr>
              <w:keepLines/>
              <w:spacing w:before="40" w:after="40"/>
              <w:rPr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-</w:t>
            </w:r>
            <w:r>
              <w:rPr>
                <w:rFonts w:eastAsia="SimSun"/>
                <w:bCs/>
              </w:rPr>
              <w:t xml:space="preserve"> </w:t>
            </w:r>
            <w:r w:rsidR="00636EEA" w:rsidRPr="00AB561B">
              <w:rPr>
                <w:rFonts w:eastAsia="SimSun"/>
                <w:bCs/>
                <w:sz w:val="22"/>
                <w:szCs w:val="22"/>
              </w:rPr>
              <w:t>D</w:t>
            </w:r>
            <w:r w:rsidR="00985EFD" w:rsidRPr="00AB561B">
              <w:rPr>
                <w:rFonts w:eastAsia="SimSun"/>
                <w:bCs/>
                <w:sz w:val="22"/>
                <w:szCs w:val="22"/>
              </w:rPr>
              <w:t>iscuss pending issues in draft revised Rec. ITU-T A.1</w:t>
            </w:r>
          </w:p>
        </w:tc>
        <w:tc>
          <w:tcPr>
            <w:tcW w:w="3210" w:type="dxa"/>
          </w:tcPr>
          <w:p w14:paraId="6FBC6743" w14:textId="1140C198" w:rsidR="00985EFD" w:rsidRPr="00AB561B" w:rsidRDefault="00F83726" w:rsidP="00AB561B">
            <w:pPr>
              <w:keepLines/>
              <w:spacing w:before="40" w:after="40"/>
              <w:rPr>
                <w:sz w:val="22"/>
                <w:szCs w:val="22"/>
              </w:rPr>
            </w:pPr>
            <w:hyperlink r:id="rId67" w:history="1">
              <w:r w:rsidR="00985EFD" w:rsidRPr="00AB561B">
                <w:rPr>
                  <w:rStyle w:val="Hyperlink"/>
                  <w:bCs/>
                  <w:sz w:val="22"/>
                  <w:szCs w:val="22"/>
                </w:rPr>
                <w:t>DOC6 (231205)</w:t>
              </w:r>
            </w:hyperlink>
          </w:p>
        </w:tc>
      </w:tr>
    </w:tbl>
    <w:p w14:paraId="07CBB2DE" w14:textId="44234278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6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B490" w14:textId="77777777" w:rsidR="00CF1A13" w:rsidRDefault="00CF1A13" w:rsidP="00C42125">
      <w:pPr>
        <w:spacing w:before="0"/>
      </w:pPr>
      <w:r>
        <w:separator/>
      </w:r>
    </w:p>
  </w:endnote>
  <w:endnote w:type="continuationSeparator" w:id="0">
    <w:p w14:paraId="67E8EABC" w14:textId="77777777" w:rsidR="00CF1A13" w:rsidRDefault="00CF1A1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8C95" w14:textId="77777777" w:rsidR="00CF1A13" w:rsidRDefault="00CF1A13" w:rsidP="00C42125">
      <w:pPr>
        <w:spacing w:before="0"/>
      </w:pPr>
      <w:r>
        <w:separator/>
      </w:r>
    </w:p>
  </w:footnote>
  <w:footnote w:type="continuationSeparator" w:id="0">
    <w:p w14:paraId="762F0D3D" w14:textId="77777777" w:rsidR="00CF1A13" w:rsidRDefault="00CF1A1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DBE2" w14:textId="1C9ED361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F83726">
      <w:br/>
      <w:t>TSAG-</w:t>
    </w:r>
    <w:proofErr w:type="spellStart"/>
    <w:r w:rsidR="00F83726">
      <w:t>TD326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07879"/>
    <w:multiLevelType w:val="hybridMultilevel"/>
    <w:tmpl w:val="75025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6" w15:restartNumberingAfterBreak="0">
    <w:nsid w:val="44FE0DB5"/>
    <w:multiLevelType w:val="hybridMultilevel"/>
    <w:tmpl w:val="12360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E517D1"/>
    <w:multiLevelType w:val="hybridMultilevel"/>
    <w:tmpl w:val="C1964C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6E0C1BD7"/>
    <w:multiLevelType w:val="hybridMultilevel"/>
    <w:tmpl w:val="B81A57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15EAB"/>
    <w:multiLevelType w:val="hybridMultilevel"/>
    <w:tmpl w:val="326A7D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33"/>
  </w:num>
  <w:num w:numId="12" w16cid:durableId="53045607">
    <w:abstractNumId w:val="25"/>
  </w:num>
  <w:num w:numId="13" w16cid:durableId="1743913206">
    <w:abstractNumId w:val="42"/>
  </w:num>
  <w:num w:numId="14" w16cid:durableId="1707943087">
    <w:abstractNumId w:val="23"/>
  </w:num>
  <w:num w:numId="15" w16cid:durableId="1586912371">
    <w:abstractNumId w:val="11"/>
  </w:num>
  <w:num w:numId="16" w16cid:durableId="605042718">
    <w:abstractNumId w:val="29"/>
  </w:num>
  <w:num w:numId="17" w16cid:durableId="52849314">
    <w:abstractNumId w:val="16"/>
  </w:num>
  <w:num w:numId="18" w16cid:durableId="1108962238">
    <w:abstractNumId w:val="34"/>
  </w:num>
  <w:num w:numId="19" w16cid:durableId="87366218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28"/>
  </w:num>
  <w:num w:numId="21" w16cid:durableId="197354031">
    <w:abstractNumId w:val="36"/>
  </w:num>
  <w:num w:numId="22" w16cid:durableId="359477475">
    <w:abstractNumId w:val="44"/>
  </w:num>
  <w:num w:numId="23" w16cid:durableId="862282490">
    <w:abstractNumId w:val="43"/>
  </w:num>
  <w:num w:numId="24" w16cid:durableId="87167097">
    <w:abstractNumId w:val="18"/>
  </w:num>
  <w:num w:numId="25" w16cid:durableId="322124539">
    <w:abstractNumId w:val="38"/>
  </w:num>
  <w:num w:numId="26" w16cid:durableId="851842489">
    <w:abstractNumId w:val="31"/>
  </w:num>
  <w:num w:numId="27" w16cid:durableId="974145203">
    <w:abstractNumId w:val="10"/>
  </w:num>
  <w:num w:numId="28" w16cid:durableId="1379664399">
    <w:abstractNumId w:val="20"/>
  </w:num>
  <w:num w:numId="29" w16cid:durableId="2125540210">
    <w:abstractNumId w:val="35"/>
  </w:num>
  <w:num w:numId="30" w16cid:durableId="904756105">
    <w:abstractNumId w:val="17"/>
  </w:num>
  <w:num w:numId="31" w16cid:durableId="1901552460">
    <w:abstractNumId w:val="32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7"/>
  </w:num>
  <w:num w:numId="35" w16cid:durableId="754209122">
    <w:abstractNumId w:val="19"/>
  </w:num>
  <w:num w:numId="36" w16cid:durableId="414712973">
    <w:abstractNumId w:val="21"/>
  </w:num>
  <w:num w:numId="37" w16cid:durableId="878249321">
    <w:abstractNumId w:val="13"/>
  </w:num>
  <w:num w:numId="38" w16cid:durableId="1076786663">
    <w:abstractNumId w:val="41"/>
  </w:num>
  <w:num w:numId="39" w16cid:durableId="664086994">
    <w:abstractNumId w:val="15"/>
  </w:num>
  <w:num w:numId="40" w16cid:durableId="572738562">
    <w:abstractNumId w:val="22"/>
  </w:num>
  <w:num w:numId="41" w16cid:durableId="846361429">
    <w:abstractNumId w:val="39"/>
  </w:num>
  <w:num w:numId="42" w16cid:durableId="1922173048">
    <w:abstractNumId w:val="24"/>
  </w:num>
  <w:num w:numId="43" w16cid:durableId="348873759">
    <w:abstractNumId w:val="26"/>
  </w:num>
  <w:num w:numId="44" w16cid:durableId="497967122">
    <w:abstractNumId w:val="30"/>
  </w:num>
  <w:num w:numId="45" w16cid:durableId="5597560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7FA1"/>
    <w:rsid w:val="00014F69"/>
    <w:rsid w:val="00015B1A"/>
    <w:rsid w:val="00015E95"/>
    <w:rsid w:val="000171DB"/>
    <w:rsid w:val="00023079"/>
    <w:rsid w:val="00023D9A"/>
    <w:rsid w:val="00024A2E"/>
    <w:rsid w:val="000254C5"/>
    <w:rsid w:val="00030A75"/>
    <w:rsid w:val="00030E8A"/>
    <w:rsid w:val="00030EDE"/>
    <w:rsid w:val="00033A9E"/>
    <w:rsid w:val="00034ED4"/>
    <w:rsid w:val="00034F12"/>
    <w:rsid w:val="000352A5"/>
    <w:rsid w:val="0003582E"/>
    <w:rsid w:val="00035C14"/>
    <w:rsid w:val="00043D75"/>
    <w:rsid w:val="00046D88"/>
    <w:rsid w:val="00057000"/>
    <w:rsid w:val="00061D33"/>
    <w:rsid w:val="000640E0"/>
    <w:rsid w:val="00064A69"/>
    <w:rsid w:val="00066DA0"/>
    <w:rsid w:val="00067A15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A0745"/>
    <w:rsid w:val="000A09D4"/>
    <w:rsid w:val="000A0A5C"/>
    <w:rsid w:val="000A460C"/>
    <w:rsid w:val="000A5CA2"/>
    <w:rsid w:val="000B5A8A"/>
    <w:rsid w:val="000C2A3C"/>
    <w:rsid w:val="000D0A1C"/>
    <w:rsid w:val="000D2B63"/>
    <w:rsid w:val="000D48E7"/>
    <w:rsid w:val="000E3C61"/>
    <w:rsid w:val="000E3E55"/>
    <w:rsid w:val="000E58A4"/>
    <w:rsid w:val="000E6083"/>
    <w:rsid w:val="000E6125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DDC"/>
    <w:rsid w:val="00157E32"/>
    <w:rsid w:val="00165D83"/>
    <w:rsid w:val="0016769E"/>
    <w:rsid w:val="00171366"/>
    <w:rsid w:val="00171A5F"/>
    <w:rsid w:val="00172016"/>
    <w:rsid w:val="0018049C"/>
    <w:rsid w:val="00181D5D"/>
    <w:rsid w:val="0018269E"/>
    <w:rsid w:val="00184BDD"/>
    <w:rsid w:val="001871EC"/>
    <w:rsid w:val="0018770B"/>
    <w:rsid w:val="001911C0"/>
    <w:rsid w:val="001927E4"/>
    <w:rsid w:val="001A20C3"/>
    <w:rsid w:val="001A2833"/>
    <w:rsid w:val="001A3CD4"/>
    <w:rsid w:val="001A670F"/>
    <w:rsid w:val="001B087A"/>
    <w:rsid w:val="001B45F2"/>
    <w:rsid w:val="001B6A45"/>
    <w:rsid w:val="001C0CD7"/>
    <w:rsid w:val="001C1003"/>
    <w:rsid w:val="001C1053"/>
    <w:rsid w:val="001C10E9"/>
    <w:rsid w:val="001C4B91"/>
    <w:rsid w:val="001C5F94"/>
    <w:rsid w:val="001C62B8"/>
    <w:rsid w:val="001D033C"/>
    <w:rsid w:val="001D22D8"/>
    <w:rsid w:val="001D4296"/>
    <w:rsid w:val="001E0AB8"/>
    <w:rsid w:val="001E4629"/>
    <w:rsid w:val="001E6325"/>
    <w:rsid w:val="001E7B0E"/>
    <w:rsid w:val="001F141D"/>
    <w:rsid w:val="001F759B"/>
    <w:rsid w:val="00200A06"/>
    <w:rsid w:val="00200A98"/>
    <w:rsid w:val="00201842"/>
    <w:rsid w:val="00201AFA"/>
    <w:rsid w:val="00201E2E"/>
    <w:rsid w:val="00203F41"/>
    <w:rsid w:val="00204F72"/>
    <w:rsid w:val="00211DE2"/>
    <w:rsid w:val="00212080"/>
    <w:rsid w:val="00221C7E"/>
    <w:rsid w:val="00221E41"/>
    <w:rsid w:val="002229F1"/>
    <w:rsid w:val="00230B96"/>
    <w:rsid w:val="00233F75"/>
    <w:rsid w:val="002348B0"/>
    <w:rsid w:val="00243B63"/>
    <w:rsid w:val="0024540A"/>
    <w:rsid w:val="0025233B"/>
    <w:rsid w:val="002528F9"/>
    <w:rsid w:val="00253DBE"/>
    <w:rsid w:val="00253DC6"/>
    <w:rsid w:val="0025489C"/>
    <w:rsid w:val="00260B5A"/>
    <w:rsid w:val="002622FA"/>
    <w:rsid w:val="00263518"/>
    <w:rsid w:val="00263869"/>
    <w:rsid w:val="00264B0F"/>
    <w:rsid w:val="0026668C"/>
    <w:rsid w:val="00267EF3"/>
    <w:rsid w:val="00270796"/>
    <w:rsid w:val="002719FB"/>
    <w:rsid w:val="002759E7"/>
    <w:rsid w:val="00276061"/>
    <w:rsid w:val="00277326"/>
    <w:rsid w:val="00285873"/>
    <w:rsid w:val="002874E9"/>
    <w:rsid w:val="0029078B"/>
    <w:rsid w:val="00292779"/>
    <w:rsid w:val="00292B41"/>
    <w:rsid w:val="00295BDA"/>
    <w:rsid w:val="00295F98"/>
    <w:rsid w:val="00297293"/>
    <w:rsid w:val="002A11C4"/>
    <w:rsid w:val="002A21DA"/>
    <w:rsid w:val="002A399B"/>
    <w:rsid w:val="002A79AE"/>
    <w:rsid w:val="002C0C6B"/>
    <w:rsid w:val="002C26C0"/>
    <w:rsid w:val="002C2BC5"/>
    <w:rsid w:val="002D13D7"/>
    <w:rsid w:val="002D2F77"/>
    <w:rsid w:val="002D74B4"/>
    <w:rsid w:val="002E0407"/>
    <w:rsid w:val="002E1B1A"/>
    <w:rsid w:val="002E5433"/>
    <w:rsid w:val="002E79CB"/>
    <w:rsid w:val="002F0471"/>
    <w:rsid w:val="002F1714"/>
    <w:rsid w:val="002F4B03"/>
    <w:rsid w:val="002F5CA7"/>
    <w:rsid w:val="002F7F55"/>
    <w:rsid w:val="003001D4"/>
    <w:rsid w:val="00300436"/>
    <w:rsid w:val="00304BD0"/>
    <w:rsid w:val="0030745F"/>
    <w:rsid w:val="00314630"/>
    <w:rsid w:val="00314F9D"/>
    <w:rsid w:val="0032090A"/>
    <w:rsid w:val="00321CDE"/>
    <w:rsid w:val="00324CA0"/>
    <w:rsid w:val="003276E8"/>
    <w:rsid w:val="0033270A"/>
    <w:rsid w:val="003336B7"/>
    <w:rsid w:val="00333E15"/>
    <w:rsid w:val="003416D3"/>
    <w:rsid w:val="00345301"/>
    <w:rsid w:val="00352A66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4E7E"/>
    <w:rsid w:val="0036634F"/>
    <w:rsid w:val="00366840"/>
    <w:rsid w:val="0037204E"/>
    <w:rsid w:val="003725FD"/>
    <w:rsid w:val="00373515"/>
    <w:rsid w:val="00385B9C"/>
    <w:rsid w:val="00385FB5"/>
    <w:rsid w:val="00386CE5"/>
    <w:rsid w:val="0038715D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0F5D"/>
    <w:rsid w:val="003C24EF"/>
    <w:rsid w:val="003C7445"/>
    <w:rsid w:val="003D2EDC"/>
    <w:rsid w:val="003D7BFB"/>
    <w:rsid w:val="003E1495"/>
    <w:rsid w:val="003E3848"/>
    <w:rsid w:val="003E39A2"/>
    <w:rsid w:val="003E3E0B"/>
    <w:rsid w:val="003E4A8F"/>
    <w:rsid w:val="003E57AB"/>
    <w:rsid w:val="003F1C68"/>
    <w:rsid w:val="003F2BED"/>
    <w:rsid w:val="003F7E8C"/>
    <w:rsid w:val="00400B49"/>
    <w:rsid w:val="004024DD"/>
    <w:rsid w:val="0040415B"/>
    <w:rsid w:val="00406F19"/>
    <w:rsid w:val="004139E4"/>
    <w:rsid w:val="00415999"/>
    <w:rsid w:val="00417762"/>
    <w:rsid w:val="0042279F"/>
    <w:rsid w:val="00425AB5"/>
    <w:rsid w:val="00426FE4"/>
    <w:rsid w:val="0043373E"/>
    <w:rsid w:val="00443878"/>
    <w:rsid w:val="0044735A"/>
    <w:rsid w:val="0045089E"/>
    <w:rsid w:val="004539A8"/>
    <w:rsid w:val="00460EA7"/>
    <w:rsid w:val="004624F2"/>
    <w:rsid w:val="0046286B"/>
    <w:rsid w:val="004646F1"/>
    <w:rsid w:val="004647BD"/>
    <w:rsid w:val="004712CA"/>
    <w:rsid w:val="00471A0E"/>
    <w:rsid w:val="00472E4B"/>
    <w:rsid w:val="0047422E"/>
    <w:rsid w:val="00477DFF"/>
    <w:rsid w:val="0048314F"/>
    <w:rsid w:val="004836A5"/>
    <w:rsid w:val="00492090"/>
    <w:rsid w:val="00493D56"/>
    <w:rsid w:val="0049674B"/>
    <w:rsid w:val="004B1D17"/>
    <w:rsid w:val="004B41EC"/>
    <w:rsid w:val="004B4552"/>
    <w:rsid w:val="004B7219"/>
    <w:rsid w:val="004C0673"/>
    <w:rsid w:val="004C22D4"/>
    <w:rsid w:val="004C4E4E"/>
    <w:rsid w:val="004C52B5"/>
    <w:rsid w:val="004C54D1"/>
    <w:rsid w:val="004C561A"/>
    <w:rsid w:val="004C6D99"/>
    <w:rsid w:val="004C747C"/>
    <w:rsid w:val="004D06AB"/>
    <w:rsid w:val="004D2B96"/>
    <w:rsid w:val="004E08F2"/>
    <w:rsid w:val="004E0EE8"/>
    <w:rsid w:val="004E3C90"/>
    <w:rsid w:val="004E4782"/>
    <w:rsid w:val="004E790C"/>
    <w:rsid w:val="004F101D"/>
    <w:rsid w:val="004F1EB4"/>
    <w:rsid w:val="004F3816"/>
    <w:rsid w:val="004F500A"/>
    <w:rsid w:val="00500F3B"/>
    <w:rsid w:val="00507DEC"/>
    <w:rsid w:val="005126A0"/>
    <w:rsid w:val="00512F21"/>
    <w:rsid w:val="00516067"/>
    <w:rsid w:val="00524C25"/>
    <w:rsid w:val="00525920"/>
    <w:rsid w:val="0052629B"/>
    <w:rsid w:val="0053141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76788"/>
    <w:rsid w:val="00580BD0"/>
    <w:rsid w:val="0058666D"/>
    <w:rsid w:val="00596532"/>
    <w:rsid w:val="005976A1"/>
    <w:rsid w:val="005A34E7"/>
    <w:rsid w:val="005A69A3"/>
    <w:rsid w:val="005A71D7"/>
    <w:rsid w:val="005B5084"/>
    <w:rsid w:val="005B5629"/>
    <w:rsid w:val="005B576B"/>
    <w:rsid w:val="005B76FA"/>
    <w:rsid w:val="005C0135"/>
    <w:rsid w:val="005C0300"/>
    <w:rsid w:val="005C27A2"/>
    <w:rsid w:val="005C633A"/>
    <w:rsid w:val="005D1508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5F7AF3"/>
    <w:rsid w:val="006010F3"/>
    <w:rsid w:val="0060184E"/>
    <w:rsid w:val="00603E61"/>
    <w:rsid w:val="00604DCB"/>
    <w:rsid w:val="006062DE"/>
    <w:rsid w:val="00607117"/>
    <w:rsid w:val="006130B4"/>
    <w:rsid w:val="0061475E"/>
    <w:rsid w:val="00615A0A"/>
    <w:rsid w:val="006179D0"/>
    <w:rsid w:val="00621FB8"/>
    <w:rsid w:val="00625C20"/>
    <w:rsid w:val="006333D4"/>
    <w:rsid w:val="006369B2"/>
    <w:rsid w:val="00636EEA"/>
    <w:rsid w:val="0063718D"/>
    <w:rsid w:val="0064087B"/>
    <w:rsid w:val="00647525"/>
    <w:rsid w:val="00647A71"/>
    <w:rsid w:val="006518BA"/>
    <w:rsid w:val="006530A8"/>
    <w:rsid w:val="00654A93"/>
    <w:rsid w:val="00655033"/>
    <w:rsid w:val="00655A1A"/>
    <w:rsid w:val="006570B0"/>
    <w:rsid w:val="0066022F"/>
    <w:rsid w:val="00661E27"/>
    <w:rsid w:val="0066206E"/>
    <w:rsid w:val="00663245"/>
    <w:rsid w:val="006664E6"/>
    <w:rsid w:val="00681DF5"/>
    <w:rsid w:val="006823F3"/>
    <w:rsid w:val="006846D0"/>
    <w:rsid w:val="00684848"/>
    <w:rsid w:val="00686D85"/>
    <w:rsid w:val="0069210B"/>
    <w:rsid w:val="00693139"/>
    <w:rsid w:val="00695DD7"/>
    <w:rsid w:val="00696AA5"/>
    <w:rsid w:val="006A0F3F"/>
    <w:rsid w:val="006A2A02"/>
    <w:rsid w:val="006A4055"/>
    <w:rsid w:val="006A7C2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7355"/>
    <w:rsid w:val="006D7B6A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6CF5"/>
    <w:rsid w:val="00707873"/>
    <w:rsid w:val="00715155"/>
    <w:rsid w:val="00715CA6"/>
    <w:rsid w:val="00721636"/>
    <w:rsid w:val="007238E2"/>
    <w:rsid w:val="00731135"/>
    <w:rsid w:val="00731391"/>
    <w:rsid w:val="007324AF"/>
    <w:rsid w:val="007331A9"/>
    <w:rsid w:val="007409B4"/>
    <w:rsid w:val="00741974"/>
    <w:rsid w:val="0074252B"/>
    <w:rsid w:val="007454B6"/>
    <w:rsid w:val="00746AE9"/>
    <w:rsid w:val="00747088"/>
    <w:rsid w:val="007527C2"/>
    <w:rsid w:val="00755192"/>
    <w:rsid w:val="0075525E"/>
    <w:rsid w:val="00756D3D"/>
    <w:rsid w:val="00757AA3"/>
    <w:rsid w:val="00766C24"/>
    <w:rsid w:val="00770B2B"/>
    <w:rsid w:val="00773678"/>
    <w:rsid w:val="007767A4"/>
    <w:rsid w:val="007806C2"/>
    <w:rsid w:val="00781FEE"/>
    <w:rsid w:val="00786088"/>
    <w:rsid w:val="00787EA9"/>
    <w:rsid w:val="007903F8"/>
    <w:rsid w:val="007916D7"/>
    <w:rsid w:val="007945D7"/>
    <w:rsid w:val="00794F4F"/>
    <w:rsid w:val="007974BE"/>
    <w:rsid w:val="007A0916"/>
    <w:rsid w:val="007A0DFD"/>
    <w:rsid w:val="007B021F"/>
    <w:rsid w:val="007C3AF6"/>
    <w:rsid w:val="007C56C7"/>
    <w:rsid w:val="007C5ED4"/>
    <w:rsid w:val="007C7122"/>
    <w:rsid w:val="007D3F11"/>
    <w:rsid w:val="007D71BC"/>
    <w:rsid w:val="007E2C69"/>
    <w:rsid w:val="007E3004"/>
    <w:rsid w:val="007E53E4"/>
    <w:rsid w:val="007E62B7"/>
    <w:rsid w:val="007E656A"/>
    <w:rsid w:val="007E707A"/>
    <w:rsid w:val="007F0331"/>
    <w:rsid w:val="007F24B8"/>
    <w:rsid w:val="007F3CAA"/>
    <w:rsid w:val="007F664D"/>
    <w:rsid w:val="00801B42"/>
    <w:rsid w:val="00806782"/>
    <w:rsid w:val="0081296D"/>
    <w:rsid w:val="00814AF6"/>
    <w:rsid w:val="00816942"/>
    <w:rsid w:val="00821024"/>
    <w:rsid w:val="0082192F"/>
    <w:rsid w:val="00821E93"/>
    <w:rsid w:val="008249A7"/>
    <w:rsid w:val="00834972"/>
    <w:rsid w:val="00836D45"/>
    <w:rsid w:val="00837203"/>
    <w:rsid w:val="00842137"/>
    <w:rsid w:val="0084411F"/>
    <w:rsid w:val="00850CAA"/>
    <w:rsid w:val="00851E6C"/>
    <w:rsid w:val="00853F5F"/>
    <w:rsid w:val="00855447"/>
    <w:rsid w:val="00856C7A"/>
    <w:rsid w:val="008623ED"/>
    <w:rsid w:val="00864E0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49A2"/>
    <w:rsid w:val="008964D6"/>
    <w:rsid w:val="008A06B4"/>
    <w:rsid w:val="008A6A11"/>
    <w:rsid w:val="008B3034"/>
    <w:rsid w:val="008B4D2C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E0172"/>
    <w:rsid w:val="008E0706"/>
    <w:rsid w:val="008E0920"/>
    <w:rsid w:val="008E1005"/>
    <w:rsid w:val="008F0014"/>
    <w:rsid w:val="008F4D52"/>
    <w:rsid w:val="00904C46"/>
    <w:rsid w:val="00906FF0"/>
    <w:rsid w:val="00916C93"/>
    <w:rsid w:val="00917598"/>
    <w:rsid w:val="00924BF5"/>
    <w:rsid w:val="0093229A"/>
    <w:rsid w:val="009329F3"/>
    <w:rsid w:val="00932A75"/>
    <w:rsid w:val="009352A2"/>
    <w:rsid w:val="00936852"/>
    <w:rsid w:val="00936BE4"/>
    <w:rsid w:val="0094045D"/>
    <w:rsid w:val="009406B5"/>
    <w:rsid w:val="00946166"/>
    <w:rsid w:val="00947E83"/>
    <w:rsid w:val="00953376"/>
    <w:rsid w:val="00954FF4"/>
    <w:rsid w:val="00956DEF"/>
    <w:rsid w:val="00966B5C"/>
    <w:rsid w:val="00967A92"/>
    <w:rsid w:val="00973B30"/>
    <w:rsid w:val="00975186"/>
    <w:rsid w:val="00976306"/>
    <w:rsid w:val="009825B3"/>
    <w:rsid w:val="00983164"/>
    <w:rsid w:val="00984252"/>
    <w:rsid w:val="0098430C"/>
    <w:rsid w:val="00985EFD"/>
    <w:rsid w:val="00993342"/>
    <w:rsid w:val="00996EE8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33D7"/>
    <w:rsid w:val="009C5554"/>
    <w:rsid w:val="009C63FD"/>
    <w:rsid w:val="009C652E"/>
    <w:rsid w:val="009D18EC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10DBB"/>
    <w:rsid w:val="00A11720"/>
    <w:rsid w:val="00A11981"/>
    <w:rsid w:val="00A16640"/>
    <w:rsid w:val="00A20392"/>
    <w:rsid w:val="00A21247"/>
    <w:rsid w:val="00A2183C"/>
    <w:rsid w:val="00A30C90"/>
    <w:rsid w:val="00A311F0"/>
    <w:rsid w:val="00A31D47"/>
    <w:rsid w:val="00A333FF"/>
    <w:rsid w:val="00A36D37"/>
    <w:rsid w:val="00A4013E"/>
    <w:rsid w:val="00A4045F"/>
    <w:rsid w:val="00A40B42"/>
    <w:rsid w:val="00A427CD"/>
    <w:rsid w:val="00A45FEE"/>
    <w:rsid w:val="00A4600B"/>
    <w:rsid w:val="00A46810"/>
    <w:rsid w:val="00A46A27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80433"/>
    <w:rsid w:val="00A8148B"/>
    <w:rsid w:val="00A8270D"/>
    <w:rsid w:val="00A827B0"/>
    <w:rsid w:val="00A90B14"/>
    <w:rsid w:val="00A941AB"/>
    <w:rsid w:val="00A96899"/>
    <w:rsid w:val="00A969ED"/>
    <w:rsid w:val="00A971A0"/>
    <w:rsid w:val="00A9764D"/>
    <w:rsid w:val="00A97D76"/>
    <w:rsid w:val="00AA1186"/>
    <w:rsid w:val="00AA1F22"/>
    <w:rsid w:val="00AA7EFB"/>
    <w:rsid w:val="00AB0502"/>
    <w:rsid w:val="00AB37FB"/>
    <w:rsid w:val="00AB561B"/>
    <w:rsid w:val="00AC0F39"/>
    <w:rsid w:val="00AC3E73"/>
    <w:rsid w:val="00AC63B0"/>
    <w:rsid w:val="00AC72C4"/>
    <w:rsid w:val="00AC7B9C"/>
    <w:rsid w:val="00AD4787"/>
    <w:rsid w:val="00AF155C"/>
    <w:rsid w:val="00AF2435"/>
    <w:rsid w:val="00AF4E83"/>
    <w:rsid w:val="00AF6A4B"/>
    <w:rsid w:val="00B05691"/>
    <w:rsid w:val="00B05821"/>
    <w:rsid w:val="00B05EB5"/>
    <w:rsid w:val="00B0774A"/>
    <w:rsid w:val="00B07F15"/>
    <w:rsid w:val="00B100D6"/>
    <w:rsid w:val="00B13870"/>
    <w:rsid w:val="00B13F68"/>
    <w:rsid w:val="00B164C9"/>
    <w:rsid w:val="00B21CBD"/>
    <w:rsid w:val="00B2519B"/>
    <w:rsid w:val="00B26310"/>
    <w:rsid w:val="00B26A8A"/>
    <w:rsid w:val="00B26C28"/>
    <w:rsid w:val="00B379CB"/>
    <w:rsid w:val="00B4174C"/>
    <w:rsid w:val="00B43961"/>
    <w:rsid w:val="00B453F5"/>
    <w:rsid w:val="00B5162E"/>
    <w:rsid w:val="00B55CAF"/>
    <w:rsid w:val="00B56D6E"/>
    <w:rsid w:val="00B60B75"/>
    <w:rsid w:val="00B61624"/>
    <w:rsid w:val="00B63583"/>
    <w:rsid w:val="00B63972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2A4C"/>
    <w:rsid w:val="00B83B07"/>
    <w:rsid w:val="00B86602"/>
    <w:rsid w:val="00B90CDC"/>
    <w:rsid w:val="00B92EA4"/>
    <w:rsid w:val="00B9305D"/>
    <w:rsid w:val="00BA06A2"/>
    <w:rsid w:val="00BA06B2"/>
    <w:rsid w:val="00BA1DE0"/>
    <w:rsid w:val="00BA3F90"/>
    <w:rsid w:val="00BA7411"/>
    <w:rsid w:val="00BA788A"/>
    <w:rsid w:val="00BB0D9D"/>
    <w:rsid w:val="00BB1DCE"/>
    <w:rsid w:val="00BB2A5B"/>
    <w:rsid w:val="00BB4120"/>
    <w:rsid w:val="00BB445A"/>
    <w:rsid w:val="00BB4983"/>
    <w:rsid w:val="00BB7597"/>
    <w:rsid w:val="00BB79BD"/>
    <w:rsid w:val="00BC1FB8"/>
    <w:rsid w:val="00BC62E2"/>
    <w:rsid w:val="00BC6583"/>
    <w:rsid w:val="00BD0248"/>
    <w:rsid w:val="00BD074E"/>
    <w:rsid w:val="00BD0A6B"/>
    <w:rsid w:val="00BD0BD7"/>
    <w:rsid w:val="00BE04DD"/>
    <w:rsid w:val="00BE2398"/>
    <w:rsid w:val="00BE4AC3"/>
    <w:rsid w:val="00BF0622"/>
    <w:rsid w:val="00BF7D70"/>
    <w:rsid w:val="00C0396F"/>
    <w:rsid w:val="00C04ACB"/>
    <w:rsid w:val="00C11605"/>
    <w:rsid w:val="00C150C7"/>
    <w:rsid w:val="00C17F87"/>
    <w:rsid w:val="00C27A61"/>
    <w:rsid w:val="00C364DC"/>
    <w:rsid w:val="00C42125"/>
    <w:rsid w:val="00C449B0"/>
    <w:rsid w:val="00C453D2"/>
    <w:rsid w:val="00C47120"/>
    <w:rsid w:val="00C4772E"/>
    <w:rsid w:val="00C538CB"/>
    <w:rsid w:val="00C54CE5"/>
    <w:rsid w:val="00C557CE"/>
    <w:rsid w:val="00C57B53"/>
    <w:rsid w:val="00C6002F"/>
    <w:rsid w:val="00C61278"/>
    <w:rsid w:val="00C62814"/>
    <w:rsid w:val="00C65265"/>
    <w:rsid w:val="00C65B61"/>
    <w:rsid w:val="00C67B25"/>
    <w:rsid w:val="00C71597"/>
    <w:rsid w:val="00C72D8E"/>
    <w:rsid w:val="00C73F03"/>
    <w:rsid w:val="00C74171"/>
    <w:rsid w:val="00C748F7"/>
    <w:rsid w:val="00C74937"/>
    <w:rsid w:val="00C75A78"/>
    <w:rsid w:val="00C774CE"/>
    <w:rsid w:val="00C914EA"/>
    <w:rsid w:val="00C9240F"/>
    <w:rsid w:val="00C955D0"/>
    <w:rsid w:val="00C959CC"/>
    <w:rsid w:val="00C96F71"/>
    <w:rsid w:val="00CA00BD"/>
    <w:rsid w:val="00CA3A3E"/>
    <w:rsid w:val="00CA3F2F"/>
    <w:rsid w:val="00CA6378"/>
    <w:rsid w:val="00CB2599"/>
    <w:rsid w:val="00CB73A6"/>
    <w:rsid w:val="00CC2E84"/>
    <w:rsid w:val="00CC386F"/>
    <w:rsid w:val="00CC39CA"/>
    <w:rsid w:val="00CC5777"/>
    <w:rsid w:val="00CC6BCA"/>
    <w:rsid w:val="00CC77F9"/>
    <w:rsid w:val="00CD1C40"/>
    <w:rsid w:val="00CD2139"/>
    <w:rsid w:val="00CD6937"/>
    <w:rsid w:val="00CE385A"/>
    <w:rsid w:val="00CE5986"/>
    <w:rsid w:val="00CE5BB3"/>
    <w:rsid w:val="00CF1A13"/>
    <w:rsid w:val="00CF47C6"/>
    <w:rsid w:val="00D00973"/>
    <w:rsid w:val="00D10175"/>
    <w:rsid w:val="00D10A47"/>
    <w:rsid w:val="00D14EEA"/>
    <w:rsid w:val="00D1598E"/>
    <w:rsid w:val="00D15BE9"/>
    <w:rsid w:val="00D218ED"/>
    <w:rsid w:val="00D228B7"/>
    <w:rsid w:val="00D26477"/>
    <w:rsid w:val="00D27A2D"/>
    <w:rsid w:val="00D34FAD"/>
    <w:rsid w:val="00D42F5E"/>
    <w:rsid w:val="00D45285"/>
    <w:rsid w:val="00D5167D"/>
    <w:rsid w:val="00D52358"/>
    <w:rsid w:val="00D56CC3"/>
    <w:rsid w:val="00D63CF4"/>
    <w:rsid w:val="00D647EF"/>
    <w:rsid w:val="00D65D1D"/>
    <w:rsid w:val="00D66585"/>
    <w:rsid w:val="00D73137"/>
    <w:rsid w:val="00D75A73"/>
    <w:rsid w:val="00D76EA3"/>
    <w:rsid w:val="00D80052"/>
    <w:rsid w:val="00D86021"/>
    <w:rsid w:val="00D921BC"/>
    <w:rsid w:val="00D92281"/>
    <w:rsid w:val="00D958B9"/>
    <w:rsid w:val="00D977A2"/>
    <w:rsid w:val="00DA1D47"/>
    <w:rsid w:val="00DB0706"/>
    <w:rsid w:val="00DB1F4A"/>
    <w:rsid w:val="00DB3893"/>
    <w:rsid w:val="00DC054A"/>
    <w:rsid w:val="00DC10C0"/>
    <w:rsid w:val="00DC55E1"/>
    <w:rsid w:val="00DC5F28"/>
    <w:rsid w:val="00DD1957"/>
    <w:rsid w:val="00DD50DE"/>
    <w:rsid w:val="00DE1204"/>
    <w:rsid w:val="00DE3062"/>
    <w:rsid w:val="00DF27DC"/>
    <w:rsid w:val="00DF60BA"/>
    <w:rsid w:val="00E008D3"/>
    <w:rsid w:val="00E0581D"/>
    <w:rsid w:val="00E07E70"/>
    <w:rsid w:val="00E1590B"/>
    <w:rsid w:val="00E204DD"/>
    <w:rsid w:val="00E21EAA"/>
    <w:rsid w:val="00E228B7"/>
    <w:rsid w:val="00E237D8"/>
    <w:rsid w:val="00E24269"/>
    <w:rsid w:val="00E343E1"/>
    <w:rsid w:val="00E353EC"/>
    <w:rsid w:val="00E359D1"/>
    <w:rsid w:val="00E37FA4"/>
    <w:rsid w:val="00E41BC1"/>
    <w:rsid w:val="00E42034"/>
    <w:rsid w:val="00E425C4"/>
    <w:rsid w:val="00E44265"/>
    <w:rsid w:val="00E51F61"/>
    <w:rsid w:val="00E53C24"/>
    <w:rsid w:val="00E56582"/>
    <w:rsid w:val="00E56E77"/>
    <w:rsid w:val="00E57C2E"/>
    <w:rsid w:val="00E61159"/>
    <w:rsid w:val="00E63D78"/>
    <w:rsid w:val="00E67FFC"/>
    <w:rsid w:val="00E74F44"/>
    <w:rsid w:val="00E800C0"/>
    <w:rsid w:val="00E81B90"/>
    <w:rsid w:val="00E825B4"/>
    <w:rsid w:val="00E8645B"/>
    <w:rsid w:val="00E90501"/>
    <w:rsid w:val="00E9285E"/>
    <w:rsid w:val="00EA0BE7"/>
    <w:rsid w:val="00EA46D4"/>
    <w:rsid w:val="00EA7E0B"/>
    <w:rsid w:val="00EB444D"/>
    <w:rsid w:val="00EB5A39"/>
    <w:rsid w:val="00EB60BF"/>
    <w:rsid w:val="00EC44E4"/>
    <w:rsid w:val="00EC64FA"/>
    <w:rsid w:val="00EC6815"/>
    <w:rsid w:val="00EC6BDB"/>
    <w:rsid w:val="00ED17B3"/>
    <w:rsid w:val="00ED1B45"/>
    <w:rsid w:val="00ED4F12"/>
    <w:rsid w:val="00EE0C2C"/>
    <w:rsid w:val="00EE1A06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27CC2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5A7E"/>
    <w:rsid w:val="00F562A0"/>
    <w:rsid w:val="00F57FA4"/>
    <w:rsid w:val="00F6371A"/>
    <w:rsid w:val="00F666F6"/>
    <w:rsid w:val="00F81F78"/>
    <w:rsid w:val="00F83726"/>
    <w:rsid w:val="00F85A75"/>
    <w:rsid w:val="00F91B2F"/>
    <w:rsid w:val="00F91F38"/>
    <w:rsid w:val="00F92742"/>
    <w:rsid w:val="00F9547A"/>
    <w:rsid w:val="00F972DE"/>
    <w:rsid w:val="00F97A39"/>
    <w:rsid w:val="00FA02CB"/>
    <w:rsid w:val="00FA2177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2789"/>
    <w:rsid w:val="00FE399B"/>
    <w:rsid w:val="00FF1151"/>
    <w:rsid w:val="00FF1795"/>
    <w:rsid w:val="00FF4546"/>
    <w:rsid w:val="00FF538F"/>
    <w:rsid w:val="00FF623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itu.int/md/meetingdoc.asp?lang=en&amp;parent=T22-TSAG-C-0029" TargetMode="External"/><Relationship Id="rId21" Type="http://schemas.openxmlformats.org/officeDocument/2006/relationships/hyperlink" Target="https://extranet.itu.int/meetings/ITU-T/T22-TSAGRGM/RGWM-231121/DOCs/T22-TSAGRGM-RGWM-231121-DOC-0006.docx" TargetMode="External"/><Relationship Id="rId42" Type="http://schemas.openxmlformats.org/officeDocument/2006/relationships/hyperlink" Target="https://www.itu.int/md/meetingdoc.asp?lang=en&amp;parent=T22-TSAG-240122-TD-GEN-0394" TargetMode="External"/><Relationship Id="rId47" Type="http://schemas.openxmlformats.org/officeDocument/2006/relationships/hyperlink" Target="https://extranet.itu.int/meetings/ITU-T/T22-TSAGRGM/RGWM-231121/SitePages/Welcome.aspx" TargetMode="External"/><Relationship Id="rId63" Type="http://schemas.openxmlformats.org/officeDocument/2006/relationships/hyperlink" Target="https://www.itu.int/md/T22-TSAG-230530-TD-GEN-0275/en" TargetMode="External"/><Relationship Id="rId68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1024/SitePages/Welcome.aspx" TargetMode="External"/><Relationship Id="rId29" Type="http://schemas.openxmlformats.org/officeDocument/2006/relationships/hyperlink" Target="https://extranet.itu.int/meetings/ITU-T/T22-TSAGRGM/RGWM-230912/DOCs/T22-TSAGRGM-RGWM-230912-DOC-0004.docx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2-TSAGRGM/RGWM-231205/DOCs/T22-TSAGRGM-RGWM-231205-DOC-0008-R01.docx" TargetMode="External"/><Relationship Id="rId32" Type="http://schemas.openxmlformats.org/officeDocument/2006/relationships/hyperlink" Target="https://extranet.itu.int/meetings/ITU-T/T22-TSAGRGM/RGWM-231205/DOCs/T22-TSAGRGM-RGWM-231205-DOC-0002.docx" TargetMode="External"/><Relationship Id="rId37" Type="http://schemas.openxmlformats.org/officeDocument/2006/relationships/hyperlink" Target="https://www.itu.int/itu-t/recommendations/rec.aspx?rec=13023" TargetMode="External"/><Relationship Id="rId40" Type="http://schemas.openxmlformats.org/officeDocument/2006/relationships/hyperlink" Target="https://www.itu.int/itu-t/recommendations/rec.aspx?rec=13023" TargetMode="External"/><Relationship Id="rId45" Type="http://schemas.openxmlformats.org/officeDocument/2006/relationships/hyperlink" Target="https://extranet.itu.int/meetings/ITU-T/T22-TSAGRGM/RGWM-230704/DOCs/T22-TSAGRGM-RGWM-230704-DOC-0003-R01.docx" TargetMode="External"/><Relationship Id="rId53" Type="http://schemas.openxmlformats.org/officeDocument/2006/relationships/hyperlink" Target="https://extranet.itu.int/meetings/ITU-T/T22-TSAGRGM/RGWM-230912/SitePages/Welcome.aspx" TargetMode="External"/><Relationship Id="rId58" Type="http://schemas.openxmlformats.org/officeDocument/2006/relationships/hyperlink" Target="https://extranet.itu.int/meetings/ITU-T/T22-TSAGRGM/RGWM-231205/DOCs/T22-TSAGRGM-RGWM-231205-DOC-0007.docx" TargetMode="External"/><Relationship Id="rId66" Type="http://schemas.openxmlformats.org/officeDocument/2006/relationships/hyperlink" Target="https://extranet.itu.int/meetings/ITU-T/T22-TSAGRGM/RGWM-231121/DOCs/T22-TSAGRGM-RGWM-231121-DOC-0004.docx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www.itu.int/md/meetingdoc.asp?lang=en&amp;parent=T22-TSAG-230530-TD-GEN-0217" TargetMode="External"/><Relationship Id="rId19" Type="http://schemas.openxmlformats.org/officeDocument/2006/relationships/hyperlink" Target="https://extranet.itu.int/meetings/ITU-T/T22-TSAGRGM/RGWM-231121/SitePages/Welcome.aspx" TargetMode="External"/><Relationship Id="rId14" Type="http://schemas.openxmlformats.org/officeDocument/2006/relationships/hyperlink" Target="https://extranet.itu.int/meetings/ITU-T/T22-TSAGRGM/RGWM-230627/DOCs/T22-TSAGRGM-RGWM-230627-DOC-0004.docx" TargetMode="External"/><Relationship Id="rId22" Type="http://schemas.openxmlformats.org/officeDocument/2006/relationships/hyperlink" Target="https://extranet.itu.int/meetings/ITU-T/T22-TSAGRGM/RGWM-231205/SitePages/Welcome.aspx" TargetMode="External"/><Relationship Id="rId27" Type="http://schemas.openxmlformats.org/officeDocument/2006/relationships/hyperlink" Target="https://extranet.itu.int/meetings/ITU-T/T22-TSAGRGM/RGWM-230912/SitePages/Welcome.aspx" TargetMode="External"/><Relationship Id="rId30" Type="http://schemas.openxmlformats.org/officeDocument/2006/relationships/hyperlink" Target="https://extranet.itu.int/meetings/ITU-T/T22-TSAGRGM/RGWM-231205/SitePages/Welcome.aspx" TargetMode="External"/><Relationship Id="rId35" Type="http://schemas.openxmlformats.org/officeDocument/2006/relationships/hyperlink" Target="https://www.itu.int/net4/ITU-T/lists/sdo.aspx" TargetMode="External"/><Relationship Id="rId43" Type="http://schemas.openxmlformats.org/officeDocument/2006/relationships/hyperlink" Target="https://www.itu.int/md/meetingdoc.asp?lang=en&amp;parent=T22-TSAG-240122-TD-GEN-0393" TargetMode="External"/><Relationship Id="rId48" Type="http://schemas.openxmlformats.org/officeDocument/2006/relationships/hyperlink" Target="https://extranet.itu.int/meetings/ITU-T/T22-TSAGRGM/RGWM-231121/DOCs/T22-TSAGRGM-RGWM-231121-DOC-0004.docx" TargetMode="External"/><Relationship Id="rId56" Type="http://schemas.openxmlformats.org/officeDocument/2006/relationships/hyperlink" Target="https://extranet.itu.int/meetings/ITU-T/T22-TSAGRGM/RGWM-231205/SitePages/Welcome.aspx" TargetMode="External"/><Relationship Id="rId64" Type="http://schemas.openxmlformats.org/officeDocument/2006/relationships/hyperlink" Target="https://extranet.itu.int/meetings/ITU-T/T22-TSAGRGM/RGWM-230912/DOCs/T22-TSAGRGM-RGWM-230912-DOC-0006.docx" TargetMode="External"/><Relationship Id="rId69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itu.int/md/meetingdoc.asp?lang=en&amp;parent=T22-TSAG-240122-TD-GEN-0385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extranet.itu.int/meetings/ITU-T/T22-TSAGRGM/RGWM-231024/DOCs/T22-TSAGRGM-RGWM-231024-DOC-0003-R01.docx" TargetMode="External"/><Relationship Id="rId25" Type="http://schemas.openxmlformats.org/officeDocument/2006/relationships/hyperlink" Target="https://www.itu.int/md/meetingdoc.asp?lang=en&amp;parent=T22-TSAG-240122-TD-GEN-0395" TargetMode="External"/><Relationship Id="rId33" Type="http://schemas.openxmlformats.org/officeDocument/2006/relationships/hyperlink" Target="https://www.itu.int/net4/ITU-T/lists/sdo_archive.aspx" TargetMode="External"/><Relationship Id="rId38" Type="http://schemas.openxmlformats.org/officeDocument/2006/relationships/hyperlink" Target="https://www.itu.int/md/meetingdoc.asp?lang=en&amp;parent=T22-TSAG-240122-TD-GEN-0393" TargetMode="External"/><Relationship Id="rId46" Type="http://schemas.openxmlformats.org/officeDocument/2006/relationships/hyperlink" Target="https://extranet.itu.int/meetings/ITU-T/T22-TSAGRGM/RGWM-230704/DOCs/T22-TSAGRGM-RGWM-230704-DOC-0004.docx" TargetMode="External"/><Relationship Id="rId59" Type="http://schemas.openxmlformats.org/officeDocument/2006/relationships/hyperlink" Target="https://www.itu.int/md/meetingdoc.asp?lang=en&amp;parent=T22-TSAG-240122-TD-GEN-0396" TargetMode="External"/><Relationship Id="rId67" Type="http://schemas.openxmlformats.org/officeDocument/2006/relationships/hyperlink" Target="https://extranet.itu.int/meetings/ITU-T/T22-TSAGRGM/RGWM-231205/DOCs/T22-TSAGRGM-RGWM-231205-DOC-0006.docx" TargetMode="External"/><Relationship Id="rId20" Type="http://schemas.openxmlformats.org/officeDocument/2006/relationships/hyperlink" Target="https://extranet.itu.int/meetings/ITU-T/T22-TSAGRGM/RGWM-231121/DOCs/T22-TSAGRGM-RGWM-231121-DOC-0004.docx" TargetMode="External"/><Relationship Id="rId41" Type="http://schemas.openxmlformats.org/officeDocument/2006/relationships/hyperlink" Target="https://www.itu.int/pub/T-RES/publications.aspx?lang=en&amp;parent=T-RES-T.1-2022" TargetMode="External"/><Relationship Id="rId54" Type="http://schemas.openxmlformats.org/officeDocument/2006/relationships/hyperlink" Target="https://extranet.itu.int/meetings/ITU-T/T22-TSAGRGM/RGWM-230912/DOCs/T22-TSAGRGM-RGWM-230912-DOC-0006.docx" TargetMode="External"/><Relationship Id="rId62" Type="http://schemas.openxmlformats.org/officeDocument/2006/relationships/hyperlink" Target="https://extranet.itu.int/meetings/ITU-T/T22-TSAGRGM/RGWM-230704/DOCs/T22-TSAGRGM-RGWM-230704-DOC-0003-R01.docx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627/DOCs/T22-TSAGRGM-RGWM-230627-DOC-0005-R01.docx" TargetMode="External"/><Relationship Id="rId23" Type="http://schemas.openxmlformats.org/officeDocument/2006/relationships/hyperlink" Target="https://extranet.itu.int/meetings/ITU-T/T22-TSAGRGM/RGWM-231205/DOCs/T22-TSAGRGM-RGWM-231205-DOC-0006.docx" TargetMode="External"/><Relationship Id="rId28" Type="http://schemas.openxmlformats.org/officeDocument/2006/relationships/hyperlink" Target="https://extranet.itu.int/meetings/ITU-T/T22-TSAGRGM/RGWM-230912/DOCs/T22-TSAGRGM-RGWM-230912-DOC-0006.docx" TargetMode="External"/><Relationship Id="rId36" Type="http://schemas.openxmlformats.org/officeDocument/2006/relationships/hyperlink" Target="https://www.itu.int/net4/ITU-T/lists/sdo_archive.aspx" TargetMode="External"/><Relationship Id="rId49" Type="http://schemas.openxmlformats.org/officeDocument/2006/relationships/hyperlink" Target="https://extranet.itu.int/meetings/ITU-T/T22-TSAGRGM/RGWM-231121/DOCs/T22-TSAGRGM-RGWM-231121-DOC-0005.docx" TargetMode="External"/><Relationship Id="rId57" Type="http://schemas.openxmlformats.org/officeDocument/2006/relationships/hyperlink" Target="https://extranet.itu.int/meetings/ITU-T/T22-TSAGRGM/RGWM-231205/DOCs/T22-TSAGRGM-RGWM-231205-DOC-0006.docx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extranet.itu.int/meetings/ITU-T/T22-TSAGRGM/RGWM-231205/DOCs/T22-TSAGRGM-RGWM-231205-DOC-0006.docx" TargetMode="External"/><Relationship Id="rId44" Type="http://schemas.openxmlformats.org/officeDocument/2006/relationships/hyperlink" Target="https://extranet.itu.int/meetings/ITU-T/T22-TSAGRGM/RGWM-230704/SitePages/Welcome.aspx" TargetMode="External"/><Relationship Id="rId52" Type="http://schemas.openxmlformats.org/officeDocument/2006/relationships/hyperlink" Target="https://www.itu.int/md/meetingdoc.asp?lang=en&amp;parent=T22-TSAG-240122-TD-GEN-0379" TargetMode="External"/><Relationship Id="rId60" Type="http://schemas.openxmlformats.org/officeDocument/2006/relationships/hyperlink" Target="https://extranet.itu.int/meetings/ITU-T/T22-TSAGRGM/RGWM-230627/DOCs/T22-TSAGRGM-RGWM-230627-DOC-0004.docx" TargetMode="External"/><Relationship Id="rId65" Type="http://schemas.openxmlformats.org/officeDocument/2006/relationships/hyperlink" Target="https://extranet.itu.int/meetings/ITU-T/T22-TSAGRGM/RGWM-231024/DOCs/T22-TSAGRGM-RGWM-231024-DOC-0003-R01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extranet.itu.int/meetings/ITU-T/T22-TSAGRGM/RGWM-230627/SitePages/Welcome.aspx" TargetMode="External"/><Relationship Id="rId18" Type="http://schemas.openxmlformats.org/officeDocument/2006/relationships/hyperlink" Target="https://extranet.itu.int/meetings/ITU-T/T22-TSAGRGM/RGWM-231024/DOCs/T22-TSAGRGM-RGWM-231024-DOC-0004.docx" TargetMode="External"/><Relationship Id="rId39" Type="http://schemas.openxmlformats.org/officeDocument/2006/relationships/hyperlink" Target="https://www.itu.int/itu-t/recommendations/rec.aspx?rec=13023" TargetMode="External"/><Relationship Id="rId34" Type="http://schemas.openxmlformats.org/officeDocument/2006/relationships/hyperlink" Target="https://www.itu.int/md/T13-TSAG-140617-TD-GEN-0181/en" TargetMode="External"/><Relationship Id="rId50" Type="http://schemas.openxmlformats.org/officeDocument/2006/relationships/hyperlink" Target="https://www.itu.int/md/meetingdoc.asp?lang=en&amp;parent=T22-TSAG-240122-TD-GEN-0385" TargetMode="External"/><Relationship Id="rId55" Type="http://schemas.openxmlformats.org/officeDocument/2006/relationships/hyperlink" Target="https://extranet.itu.int/meetings/ITU-T/T22-TSAGRGM/RGWM-230912/DOCs/T22-TSAGRGM-RGWM-230912-DOC-0005-R0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4</Pages>
  <Words>2266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3</cp:revision>
  <cp:lastPrinted>2016-12-23T12:52:00Z</cp:lastPrinted>
  <dcterms:created xsi:type="dcterms:W3CDTF">2023-12-07T15:00:00Z</dcterms:created>
  <dcterms:modified xsi:type="dcterms:W3CDTF">2023-12-08T08:28:00Z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